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9AD" w:rsidRDefault="00F459AD" w:rsidP="00F459AD">
      <w:pPr>
        <w:tabs>
          <w:tab w:val="left" w:pos="426"/>
        </w:tabs>
        <w:rPr>
          <w:rFonts w:ascii="Arial" w:eastAsia="Calibri" w:hAnsi="Arial" w:cs="Arial"/>
          <w:color w:val="231F20"/>
          <w:sz w:val="22"/>
          <w:szCs w:val="22"/>
          <w:lang w:eastAsia="ar-SA"/>
        </w:rPr>
      </w:pPr>
    </w:p>
    <w:p w:rsidR="00F459AD" w:rsidRDefault="00F459AD" w:rsidP="00F459AD">
      <w:pPr>
        <w:tabs>
          <w:tab w:val="left" w:pos="426"/>
        </w:tabs>
        <w:rPr>
          <w:rFonts w:ascii="Arial" w:eastAsia="Calibri" w:hAnsi="Arial" w:cs="Arial"/>
          <w:color w:val="231F20"/>
          <w:sz w:val="22"/>
          <w:szCs w:val="22"/>
          <w:lang w:eastAsia="ar-SA"/>
        </w:rPr>
      </w:pPr>
    </w:p>
    <w:tbl>
      <w:tblPr>
        <w:tblW w:w="9360" w:type="dxa"/>
        <w:tblInd w:w="392" w:type="dxa"/>
        <w:tblLayout w:type="fixed"/>
        <w:tblLook w:val="04A0"/>
      </w:tblPr>
      <w:tblGrid>
        <w:gridCol w:w="2127"/>
        <w:gridCol w:w="7233"/>
      </w:tblGrid>
      <w:tr w:rsidR="00F459AD" w:rsidTr="00DF3968">
        <w:trPr>
          <w:cantSplit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F459AD" w:rsidRPr="00DF3968" w:rsidRDefault="00F459AD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</w:pPr>
            <w:r w:rsidRPr="00DF3968"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  <w:t>Общая информация</w:t>
            </w:r>
          </w:p>
        </w:tc>
      </w:tr>
      <w:tr w:rsidR="00F459AD" w:rsidTr="00F459AD">
        <w:trPr>
          <w:cantSplit/>
        </w:trPr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59AD" w:rsidRPr="004333B3" w:rsidRDefault="00F459AD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lang w:eastAsia="ar-SA"/>
              </w:rPr>
            </w:pPr>
            <w:r w:rsidRPr="004333B3">
              <w:rPr>
                <w:rFonts w:ascii="Arial" w:eastAsia="Calibri" w:hAnsi="Arial" w:cs="Arial"/>
                <w:bCs/>
                <w:color w:val="231F20"/>
                <w:lang w:eastAsia="ar-SA"/>
              </w:rPr>
              <w:t xml:space="preserve">Наименование </w:t>
            </w:r>
          </w:p>
          <w:p w:rsidR="00F459AD" w:rsidRPr="004333B3" w:rsidRDefault="00F459AD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lang w:eastAsia="ar-SA"/>
              </w:rPr>
            </w:pPr>
            <w:r w:rsidRPr="004333B3">
              <w:rPr>
                <w:rFonts w:ascii="Arial" w:eastAsia="Calibri" w:hAnsi="Arial" w:cs="Arial"/>
                <w:bCs/>
                <w:color w:val="231F20"/>
                <w:lang w:eastAsia="ar-SA"/>
              </w:rPr>
              <w:t>программы</w:t>
            </w:r>
          </w:p>
        </w:tc>
        <w:tc>
          <w:tcPr>
            <w:tcW w:w="72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hideMark/>
          </w:tcPr>
          <w:p w:rsidR="00F459AD" w:rsidRPr="004333B3" w:rsidRDefault="00F459AD" w:rsidP="00F459AD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Calibri"/>
                <w:bCs/>
                <w:i/>
                <w:lang w:eastAsia="ar-SA"/>
              </w:rPr>
            </w:pPr>
            <w:r w:rsidRPr="004333B3">
              <w:rPr>
                <w:rFonts w:ascii="Arial" w:eastAsia="Calibri" w:hAnsi="Arial" w:cs="Calibri"/>
                <w:bCs/>
                <w:i/>
                <w:lang w:eastAsia="ar-SA"/>
              </w:rPr>
              <w:t>Рабочая программа дисциплины «Теории и концепции обучения» (Б.1.В.ДВ.2) является обязательной дисциплиной, входит в вариативную часть программы аспирантуры, разработана в соответствии с требованиями Федерального закона от 27.12.2012 г. № 273-ФЗ «Об образовании в Российской Федерации», ФГОС ВО, Положением «О порядке организации и осуществления образовательной деятельности по программам подготовки научно-педагогических кадров в аспирантуре государственного бюджетного образовательного учреждения дополнительного профессионального образования «Нижегородский институт развития образования»</w:t>
            </w:r>
          </w:p>
        </w:tc>
      </w:tr>
      <w:tr w:rsidR="00F459AD" w:rsidTr="00F459AD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AD" w:rsidRPr="004333B3" w:rsidRDefault="00F459AD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lang w:eastAsia="ar-SA"/>
              </w:rPr>
            </w:pPr>
            <w:r w:rsidRPr="004333B3">
              <w:rPr>
                <w:rFonts w:ascii="Arial" w:eastAsia="Calibri" w:hAnsi="Arial" w:cs="Arial"/>
                <w:bCs/>
                <w:color w:val="231F20"/>
                <w:lang w:eastAsia="ar-SA"/>
              </w:rPr>
              <w:t>Направление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459AD" w:rsidRPr="004333B3" w:rsidRDefault="00F459AD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b/>
                <w:i/>
                <w:lang w:eastAsia="ar-SA"/>
              </w:rPr>
            </w:pPr>
            <w:r w:rsidRPr="004333B3">
              <w:rPr>
                <w:rFonts w:ascii="Arial" w:eastAsia="Calibri" w:hAnsi="Arial" w:cs="Arial"/>
                <w:b/>
                <w:i/>
                <w:lang w:eastAsia="ar-SA"/>
              </w:rPr>
              <w:t>Направление подготовки:</w:t>
            </w:r>
          </w:p>
          <w:p w:rsidR="00F459AD" w:rsidRPr="004333B3" w:rsidRDefault="00F459AD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i/>
                <w:lang w:eastAsia="ar-SA"/>
              </w:rPr>
            </w:pPr>
            <w:r w:rsidRPr="004333B3">
              <w:rPr>
                <w:rFonts w:ascii="Arial" w:eastAsia="Calibri" w:hAnsi="Arial" w:cs="Arial"/>
                <w:i/>
                <w:lang w:eastAsia="ar-SA"/>
              </w:rPr>
              <w:t>44.06.01 Образование и педагогические науки</w:t>
            </w:r>
          </w:p>
          <w:p w:rsidR="00F459AD" w:rsidRPr="004333B3" w:rsidRDefault="00F459AD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b/>
                <w:i/>
                <w:lang w:eastAsia="ar-SA"/>
              </w:rPr>
            </w:pPr>
            <w:r w:rsidRPr="004333B3">
              <w:rPr>
                <w:rFonts w:ascii="Arial" w:eastAsia="Calibri" w:hAnsi="Arial" w:cs="Arial"/>
                <w:b/>
                <w:i/>
                <w:lang w:eastAsia="ar-SA"/>
              </w:rPr>
              <w:t>Профиль:</w:t>
            </w:r>
          </w:p>
          <w:p w:rsidR="00F459AD" w:rsidRPr="004333B3" w:rsidRDefault="00F459AD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i/>
                <w:lang w:eastAsia="ar-SA"/>
              </w:rPr>
            </w:pPr>
            <w:r w:rsidRPr="004333B3">
              <w:rPr>
                <w:rFonts w:ascii="Arial" w:eastAsia="Calibri" w:hAnsi="Arial" w:cs="Arial"/>
                <w:i/>
                <w:lang w:eastAsia="ar-SA"/>
              </w:rPr>
              <w:t>13.00.01 – Общая педагогика, история педагогики и образования</w:t>
            </w:r>
          </w:p>
          <w:p w:rsidR="00F459AD" w:rsidRPr="004333B3" w:rsidRDefault="00F459AD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i/>
                <w:lang w:eastAsia="ar-SA"/>
              </w:rPr>
            </w:pPr>
            <w:r w:rsidRPr="004333B3">
              <w:rPr>
                <w:rFonts w:ascii="Arial" w:eastAsia="Calibri" w:hAnsi="Arial" w:cs="Arial"/>
                <w:b/>
                <w:i/>
                <w:lang w:eastAsia="ar-SA"/>
              </w:rPr>
              <w:t>Квалификация</w:t>
            </w:r>
            <w:r w:rsidRPr="004333B3">
              <w:rPr>
                <w:rFonts w:ascii="Arial" w:eastAsia="Calibri" w:hAnsi="Arial" w:cs="Arial"/>
                <w:i/>
                <w:lang w:eastAsia="ar-SA"/>
              </w:rPr>
              <w:t xml:space="preserve"> (степень)</w:t>
            </w:r>
          </w:p>
          <w:p w:rsidR="00F459AD" w:rsidRPr="004333B3" w:rsidRDefault="00F459AD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i/>
                <w:lang w:eastAsia="ar-SA"/>
              </w:rPr>
            </w:pPr>
            <w:r w:rsidRPr="004333B3">
              <w:rPr>
                <w:rFonts w:ascii="Arial" w:eastAsia="Calibri" w:hAnsi="Arial" w:cs="Arial"/>
                <w:i/>
                <w:lang w:eastAsia="ar-SA"/>
              </w:rPr>
              <w:t>Исследователь. Преподаватель-исследователь</w:t>
            </w:r>
          </w:p>
          <w:p w:rsidR="00F459AD" w:rsidRPr="004333B3" w:rsidRDefault="00F459AD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i/>
                <w:lang w:eastAsia="ar-SA"/>
              </w:rPr>
            </w:pPr>
            <w:r w:rsidRPr="004333B3">
              <w:rPr>
                <w:rFonts w:ascii="Arial" w:eastAsia="Calibri" w:hAnsi="Arial" w:cs="Arial"/>
                <w:b/>
                <w:i/>
                <w:lang w:eastAsia="ar-SA"/>
              </w:rPr>
              <w:t>Форма обучения:</w:t>
            </w:r>
            <w:r w:rsidRPr="004333B3">
              <w:rPr>
                <w:rFonts w:ascii="Arial" w:eastAsia="Calibri" w:hAnsi="Arial" w:cs="Arial"/>
                <w:i/>
                <w:lang w:eastAsia="ar-SA"/>
              </w:rPr>
              <w:t xml:space="preserve"> очная, заочная</w:t>
            </w:r>
          </w:p>
        </w:tc>
      </w:tr>
      <w:tr w:rsidR="00F459AD" w:rsidTr="00F459AD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AD" w:rsidRPr="004333B3" w:rsidRDefault="00F459AD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lang w:eastAsia="ar-SA"/>
              </w:rPr>
            </w:pPr>
            <w:r w:rsidRPr="004333B3">
              <w:rPr>
                <w:rFonts w:ascii="Arial" w:eastAsia="Calibri" w:hAnsi="Arial" w:cs="Arial"/>
                <w:bCs/>
                <w:color w:val="231F20"/>
                <w:lang w:eastAsia="ar-SA"/>
              </w:rPr>
              <w:t xml:space="preserve">Программа </w:t>
            </w:r>
          </w:p>
          <w:p w:rsidR="00F459AD" w:rsidRPr="004333B3" w:rsidRDefault="00F459AD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lang w:eastAsia="ar-SA"/>
              </w:rPr>
            </w:pPr>
            <w:r w:rsidRPr="004333B3">
              <w:rPr>
                <w:rFonts w:ascii="Arial" w:eastAsia="Calibri" w:hAnsi="Arial" w:cs="Arial"/>
                <w:bCs/>
                <w:color w:val="231F20"/>
                <w:lang w:eastAsia="ar-SA"/>
              </w:rPr>
              <w:t>реализуется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459AD" w:rsidRPr="004333B3" w:rsidRDefault="00F459AD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bCs/>
                <w:i/>
                <w:iCs/>
                <w:lang w:eastAsia="ar-SA"/>
              </w:rPr>
            </w:pPr>
            <w:r w:rsidRPr="004333B3">
              <w:rPr>
                <w:rFonts w:ascii="Arial" w:eastAsia="Calibri" w:hAnsi="Arial" w:cs="Arial"/>
                <w:bCs/>
                <w:i/>
                <w:iCs/>
                <w:lang w:eastAsia="ar-SA"/>
              </w:rPr>
              <w:t>Кафедрой педагогики и андрагогики. Автор-разработчик:</w:t>
            </w:r>
          </w:p>
          <w:p w:rsidR="00F459AD" w:rsidRPr="004333B3" w:rsidRDefault="00F459AD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Calibri"/>
                <w:i/>
                <w:lang w:eastAsia="ar-SA"/>
              </w:rPr>
            </w:pPr>
            <w:r w:rsidRPr="004333B3">
              <w:rPr>
                <w:rFonts w:ascii="Arial" w:eastAsia="Calibri" w:hAnsi="Arial" w:cs="Arial"/>
                <w:b/>
                <w:bCs/>
                <w:i/>
                <w:iCs/>
                <w:lang w:eastAsia="ar-SA"/>
              </w:rPr>
              <w:t xml:space="preserve">Николина В.В. – </w:t>
            </w:r>
            <w:r w:rsidRPr="004333B3">
              <w:rPr>
                <w:rFonts w:ascii="Arial" w:eastAsia="Calibri" w:hAnsi="Arial" w:cs="Arial"/>
                <w:bCs/>
                <w:i/>
                <w:iCs/>
                <w:lang w:eastAsia="ar-SA"/>
              </w:rPr>
              <w:t>доктор пед.наук, профессор кафедры</w:t>
            </w:r>
            <w:r w:rsidR="00973353">
              <w:rPr>
                <w:rFonts w:ascii="Arial" w:eastAsia="Calibri" w:hAnsi="Arial" w:cs="Arial"/>
                <w:bCs/>
                <w:i/>
                <w:iCs/>
                <w:lang w:eastAsia="ar-SA"/>
              </w:rPr>
              <w:t xml:space="preserve"> педагогики и андрагогики</w:t>
            </w:r>
          </w:p>
        </w:tc>
      </w:tr>
      <w:tr w:rsidR="00F459AD" w:rsidTr="00DF3968">
        <w:trPr>
          <w:cantSplit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F459AD" w:rsidRPr="00DF3968" w:rsidRDefault="00F459AD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F396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Целевое назначение и общая нормативная трудоёмкость рабочей программы</w:t>
            </w:r>
          </w:p>
        </w:tc>
      </w:tr>
      <w:tr w:rsidR="00F459AD" w:rsidTr="00F459AD">
        <w:trPr>
          <w:cantSplit/>
        </w:trPr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459AD" w:rsidRDefault="00F459AD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 xml:space="preserve">Цели и задачи </w:t>
            </w:r>
          </w:p>
          <w:p w:rsidR="00F459AD" w:rsidRDefault="00F459AD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>рабочей программы</w:t>
            </w:r>
          </w:p>
        </w:tc>
        <w:tc>
          <w:tcPr>
            <w:tcW w:w="72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hideMark/>
          </w:tcPr>
          <w:p w:rsidR="00F459AD" w:rsidRPr="00F459AD" w:rsidRDefault="00F459AD" w:rsidP="00F459AD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F459AD">
              <w:rPr>
                <w:i/>
                <w:sz w:val="24"/>
                <w:szCs w:val="24"/>
              </w:rPr>
              <w:t>Целевое назначение программы дисциплины: развитие культуры и профессиональной компетентности аспирантов в рамках изучения теорий и концепции обучения, обеспечивающих квалифицированную реализацию профессиональной педагогической деятельности, ориентированной на достижение целей инновационного образования.</w:t>
            </w:r>
          </w:p>
          <w:p w:rsidR="00F459AD" w:rsidRPr="00F459AD" w:rsidRDefault="00F459AD" w:rsidP="00F459AD">
            <w:pPr>
              <w:ind w:firstLine="709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Задачи</w:t>
            </w:r>
            <w:r w:rsidRPr="00F459AD">
              <w:rPr>
                <w:i/>
                <w:sz w:val="24"/>
                <w:szCs w:val="24"/>
              </w:rPr>
              <w:t>:</w:t>
            </w:r>
          </w:p>
          <w:p w:rsidR="00F459AD" w:rsidRPr="00F459AD" w:rsidRDefault="00F459AD" w:rsidP="00F459AD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F459AD">
              <w:rPr>
                <w:i/>
                <w:sz w:val="24"/>
                <w:szCs w:val="24"/>
              </w:rPr>
              <w:t>- Инициировать процессы мировоззренческого и профессионального самоопределения обучающихся, являющиеся основой их профессиональной педагогической позиции.</w:t>
            </w:r>
          </w:p>
          <w:p w:rsidR="00F459AD" w:rsidRPr="00F459AD" w:rsidRDefault="00F459AD" w:rsidP="00F459AD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F459AD">
              <w:rPr>
                <w:i/>
                <w:sz w:val="24"/>
                <w:szCs w:val="24"/>
              </w:rPr>
              <w:t>- Сформировать у аспирантов комплекс способностей, обеспечивающих квалифицированную реализацию, направленную на раскрытие теорий и технологий обучения.</w:t>
            </w:r>
          </w:p>
          <w:p w:rsidR="00F459AD" w:rsidRPr="00F459AD" w:rsidRDefault="00F459AD" w:rsidP="00F459AD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F459AD">
              <w:rPr>
                <w:i/>
                <w:sz w:val="24"/>
                <w:szCs w:val="24"/>
              </w:rPr>
              <w:t>- Дать обучающимся представления о сущности концепций обучения в условиях системных изменений в образовании.</w:t>
            </w:r>
          </w:p>
          <w:p w:rsidR="00F459AD" w:rsidRPr="00F459AD" w:rsidRDefault="00F459AD" w:rsidP="00F459AD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F459AD">
              <w:rPr>
                <w:i/>
                <w:sz w:val="24"/>
                <w:szCs w:val="24"/>
              </w:rPr>
              <w:t>- Создать условия для формирования у аспирантов профессиональных умений и навыков следующих видов деятельности: информационно-аналитическая; организационно - управленческая; проектно-исследовательская; методическая.</w:t>
            </w:r>
          </w:p>
          <w:p w:rsidR="00F459AD" w:rsidRPr="00F459AD" w:rsidRDefault="00F459AD" w:rsidP="00F459AD">
            <w:pPr>
              <w:ind w:firstLine="709"/>
              <w:jc w:val="both"/>
              <w:rPr>
                <w:sz w:val="28"/>
                <w:szCs w:val="28"/>
              </w:rPr>
            </w:pPr>
            <w:r w:rsidRPr="00F459AD">
              <w:rPr>
                <w:i/>
                <w:sz w:val="24"/>
                <w:szCs w:val="24"/>
              </w:rPr>
              <w:t>- Обучить аспирантов технологиям перевода культурного содержания в образовательное для реализации целей образовательной программы.</w:t>
            </w:r>
          </w:p>
        </w:tc>
      </w:tr>
      <w:tr w:rsidR="00F459AD" w:rsidTr="00F459AD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459AD" w:rsidRDefault="00F459AD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Общая нормативная трудоемкость дисциплины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hideMark/>
          </w:tcPr>
          <w:p w:rsidR="00F459AD" w:rsidRDefault="00F459AD" w:rsidP="00F459AD">
            <w:pPr>
              <w:spacing w:line="276" w:lineRule="auto"/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Трудоемкость - 2 ЗЕТ (72 час),  из них: 58 час. Самостоятельная работа; 10 час. – теоретическое обучение – лекции (лекция-импульс; лекция-презентация, лекция с обратной связью) и др.; 4 час. – 2 час. текущий контроль и 2 час. промежуточная аттестация – зачет. Очное обучение – третий курс, пятый семестр. Заочное обучение – четвертый курс, седьмой семестр.</w:t>
            </w:r>
          </w:p>
        </w:tc>
      </w:tr>
    </w:tbl>
    <w:p w:rsidR="00F459AD" w:rsidRDefault="00F459AD" w:rsidP="00F459AD"/>
    <w:tbl>
      <w:tblPr>
        <w:tblW w:w="9360" w:type="dxa"/>
        <w:tblInd w:w="392" w:type="dxa"/>
        <w:tblLayout w:type="fixed"/>
        <w:tblLook w:val="04A0"/>
      </w:tblPr>
      <w:tblGrid>
        <w:gridCol w:w="992"/>
        <w:gridCol w:w="1135"/>
        <w:gridCol w:w="1702"/>
        <w:gridCol w:w="5531"/>
      </w:tblGrid>
      <w:tr w:rsidR="00F459AD" w:rsidTr="00DF3968">
        <w:trPr>
          <w:cantSplit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F459AD" w:rsidRDefault="00F459AD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i w:val="0"/>
                <w:iCs w:val="0"/>
                <w:color w:val="FFFFFF"/>
                <w:sz w:val="22"/>
                <w:szCs w:val="22"/>
              </w:rPr>
              <w:t>М</w:t>
            </w:r>
            <w:r>
              <w:rPr>
                <w:rFonts w:ascii="Arial" w:hAnsi="Arial" w:cs="Arial"/>
                <w:color w:val="FFFFFF"/>
                <w:sz w:val="22"/>
                <w:szCs w:val="22"/>
              </w:rPr>
              <w:t>есто дисциплины в структуре Программы аспирантуры</w:t>
            </w:r>
          </w:p>
        </w:tc>
      </w:tr>
      <w:tr w:rsidR="00F459AD" w:rsidTr="00F459AD">
        <w:trPr>
          <w:cantSplit/>
        </w:trPr>
        <w:tc>
          <w:tcPr>
            <w:tcW w:w="2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59AD" w:rsidRDefault="00F459AD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>Место дисциплины в структуре Программы аспирантуры</w:t>
            </w:r>
          </w:p>
        </w:tc>
        <w:tc>
          <w:tcPr>
            <w:tcW w:w="72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F459AD" w:rsidRDefault="00F459AD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Дисциплина «Теории и концепции обучения» опирается на философско-методологические основы. Которые формируются в курсе «Общая педагогика, история педагогики и образования».</w:t>
            </w:r>
          </w:p>
          <w:p w:rsidR="00F459AD" w:rsidRDefault="00F459AD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Сформированные в ходе освоения данной дисциплины компетенции развиваются в процессе изучения дисциплин по выбору аспиранта, а также позволяют более качестве осуществлять подготовку к сдаче государственного экзамена и научно-квалификационной работы аспиранта</w:t>
            </w:r>
          </w:p>
        </w:tc>
      </w:tr>
      <w:tr w:rsidR="00F459AD" w:rsidTr="00DF3968">
        <w:trPr>
          <w:cantSplit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F459AD" w:rsidRPr="00DF3968" w:rsidRDefault="00F459AD" w:rsidP="00DF3968">
            <w:pPr>
              <w:pStyle w:val="5"/>
              <w:keepNext/>
              <w:shd w:val="clear" w:color="auto" w:fill="548DD4" w:themeFill="text2" w:themeFillTint="99"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F396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Содержательные модули рабочей программы </w:t>
            </w:r>
          </w:p>
          <w:p w:rsidR="00F459AD" w:rsidRDefault="00F459AD" w:rsidP="00F459AD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DF396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«Теории и концепции обучения»</w:t>
            </w:r>
          </w:p>
        </w:tc>
      </w:tr>
      <w:tr w:rsidR="00F459AD" w:rsidTr="00F459AD">
        <w:trPr>
          <w:cantSplit/>
        </w:trPr>
        <w:tc>
          <w:tcPr>
            <w:tcW w:w="2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59AD" w:rsidRDefault="00F459AD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 xml:space="preserve">Содержание </w:t>
            </w:r>
          </w:p>
          <w:p w:rsidR="00F459AD" w:rsidRDefault="00F459AD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>рабочей программы</w:t>
            </w:r>
          </w:p>
        </w:tc>
        <w:tc>
          <w:tcPr>
            <w:tcW w:w="72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 xml:space="preserve">1. Дидактика как педагогическая теория </w:t>
            </w:r>
          </w:p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2. Обучение как целостный образовательный процесс</w:t>
            </w:r>
          </w:p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3. Цели обучения, содержание, методы, средства и формы обучения</w:t>
            </w:r>
          </w:p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4. Теории обучения</w:t>
            </w:r>
          </w:p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5. Концепции обучения</w:t>
            </w:r>
          </w:p>
        </w:tc>
      </w:tr>
      <w:tr w:rsidR="00F459AD" w:rsidTr="00DF3968">
        <w:trPr>
          <w:cantSplit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F459AD" w:rsidRPr="00DF3968" w:rsidRDefault="00F459AD" w:rsidP="00DF3968">
            <w:pPr>
              <w:pStyle w:val="5"/>
              <w:keepNext/>
              <w:shd w:val="clear" w:color="auto" w:fill="548DD4" w:themeFill="text2" w:themeFillTint="99"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hAnsi="Arial" w:cs="Arial"/>
                <w:bCs w:val="0"/>
                <w:color w:val="FFFFFF" w:themeColor="background1"/>
                <w:sz w:val="22"/>
                <w:szCs w:val="22"/>
              </w:rPr>
            </w:pPr>
            <w:r w:rsidRPr="00DF3968">
              <w:rPr>
                <w:rFonts w:ascii="Arial" w:hAnsi="Arial" w:cs="Arial"/>
                <w:bCs w:val="0"/>
                <w:color w:val="FFFFFF" w:themeColor="background1"/>
                <w:sz w:val="22"/>
                <w:szCs w:val="22"/>
              </w:rPr>
              <w:t xml:space="preserve">Планируемые результаты и перечень компетенций по дисциплине </w:t>
            </w:r>
          </w:p>
          <w:p w:rsidR="00F459AD" w:rsidRDefault="00F459AD" w:rsidP="00F459AD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DF3968">
              <w:rPr>
                <w:rFonts w:ascii="Arial" w:hAnsi="Arial" w:cs="Arial"/>
                <w:bCs w:val="0"/>
                <w:color w:val="FFFFFF" w:themeColor="background1"/>
                <w:sz w:val="22"/>
                <w:szCs w:val="22"/>
              </w:rPr>
              <w:t>«</w:t>
            </w:r>
            <w:r w:rsidRPr="00DF396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Теории и концепции обучения</w:t>
            </w:r>
            <w:r w:rsidRPr="00DF3968">
              <w:rPr>
                <w:rFonts w:ascii="Arial" w:hAnsi="Arial" w:cs="Arial"/>
                <w:bCs w:val="0"/>
                <w:color w:val="FFFFFF" w:themeColor="background1"/>
                <w:sz w:val="22"/>
                <w:szCs w:val="22"/>
              </w:rPr>
              <w:t>»</w:t>
            </w:r>
          </w:p>
        </w:tc>
      </w:tr>
      <w:tr w:rsidR="00F459AD" w:rsidTr="00F459AD">
        <w:trPr>
          <w:cantSplit/>
        </w:trPr>
        <w:tc>
          <w:tcPr>
            <w:tcW w:w="3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59AD" w:rsidRDefault="00F459AD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>Планируемые результаты освоения программы аспирантуры (компетенции), достижение которых обеспечивает дисциплина</w:t>
            </w:r>
          </w:p>
        </w:tc>
        <w:tc>
          <w:tcPr>
            <w:tcW w:w="5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AD" w:rsidRDefault="00F459AD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 xml:space="preserve">Перечень планируемых результатов </w:t>
            </w:r>
          </w:p>
          <w:p w:rsidR="00F459AD" w:rsidRDefault="00F459AD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>обучения по дисциплине</w:t>
            </w:r>
          </w:p>
        </w:tc>
      </w:tr>
      <w:tr w:rsidR="00F459AD" w:rsidTr="00F459AD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9AD" w:rsidRDefault="00F459AD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hAnsi="Arial" w:cs="Arial"/>
                <w:bCs/>
                <w:i/>
                <w:color w:val="231F20"/>
              </w:rPr>
            </w:pPr>
            <w:r>
              <w:rPr>
                <w:rFonts w:ascii="Arial" w:hAnsi="Arial" w:cs="Arial"/>
                <w:bCs/>
                <w:i/>
                <w:color w:val="231F20"/>
              </w:rPr>
              <w:t>Коды компетенций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F459AD" w:rsidRDefault="00F459AD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lang w:eastAsia="ko-KR"/>
              </w:rPr>
            </w:pPr>
            <w:r>
              <w:rPr>
                <w:rFonts w:ascii="Arial" w:hAnsi="Arial" w:cs="Arial"/>
                <w:bCs/>
                <w:i/>
                <w:iCs/>
                <w:lang w:eastAsia="ko-KR"/>
              </w:rPr>
              <w:t>Содержание компетенций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AD" w:rsidRDefault="00F459AD">
            <w:pPr>
              <w:spacing w:line="276" w:lineRule="auto"/>
              <w:rPr>
                <w:rFonts w:ascii="Arial" w:hAnsi="Arial" w:cs="Arial"/>
                <w:i/>
                <w:lang w:eastAsia="ko-KR"/>
              </w:rPr>
            </w:pPr>
            <w:r>
              <w:rPr>
                <w:rFonts w:ascii="Arial" w:hAnsi="Arial" w:cs="Arial"/>
                <w:i/>
                <w:lang w:eastAsia="ko-KR"/>
              </w:rPr>
              <w:t>Дескрипторные характеристики компетенции: Знать: Уметь: Владеть:</w:t>
            </w:r>
          </w:p>
        </w:tc>
      </w:tr>
      <w:tr w:rsidR="00F459AD" w:rsidTr="00DF3968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59AD" w:rsidRPr="00AF274F" w:rsidRDefault="00F459AD" w:rsidP="00227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 3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F459AD" w:rsidRPr="0027403E" w:rsidRDefault="00F459AD" w:rsidP="0022712C">
            <w:pPr>
              <w:jc w:val="both"/>
            </w:pPr>
            <w:r w:rsidRPr="00EE2D15">
              <w:t>Способность интерпретировать результаты педагогического исследования, оценивать границы их применимости, возможные риски их внедрения в образовательной и социокультурной среде, перспективы дальнейших исследований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F459AD" w:rsidRPr="00EE2D15" w:rsidRDefault="00F459AD" w:rsidP="0022712C">
            <w:pPr>
              <w:tabs>
                <w:tab w:val="left" w:pos="254"/>
              </w:tabs>
              <w:jc w:val="both"/>
            </w:pPr>
            <w:r w:rsidRPr="00EE2D15">
              <w:t>ОПК-3-1 – Знать особенности теоретических и практических рез</w:t>
            </w:r>
            <w:r w:rsidR="00260E72">
              <w:t>ультатов научно - педагогическо</w:t>
            </w:r>
            <w:r w:rsidRPr="00EE2D15">
              <w:t>го исследования,</w:t>
            </w:r>
            <w:r w:rsidR="00260E72">
              <w:t xml:space="preserve"> специфику их применения, спосо</w:t>
            </w:r>
            <w:r w:rsidRPr="00EE2D15">
              <w:t>бы интерпретации</w:t>
            </w:r>
          </w:p>
          <w:p w:rsidR="00F459AD" w:rsidRPr="00EE2D15" w:rsidRDefault="00F459AD" w:rsidP="0022712C">
            <w:pPr>
              <w:tabs>
                <w:tab w:val="left" w:pos="254"/>
              </w:tabs>
              <w:jc w:val="both"/>
            </w:pPr>
            <w:r w:rsidRPr="00EE2D15">
              <w:t>ОПК-3-2 – Ум</w:t>
            </w:r>
            <w:r w:rsidR="00260E72">
              <w:t>еть оценивать границы применимо</w:t>
            </w:r>
            <w:r w:rsidRPr="00EE2D15">
              <w:t>сти результатов педагогического исследования, определять возможные риски их внедре</w:t>
            </w:r>
            <w:r w:rsidR="00260E72">
              <w:t>ния в обра</w:t>
            </w:r>
            <w:r w:rsidRPr="00EE2D15">
              <w:t>зовательной и с</w:t>
            </w:r>
            <w:r w:rsidR="00260E72">
              <w:t>оциокультурной среде; разрабаты</w:t>
            </w:r>
            <w:r w:rsidRPr="00EE2D15">
              <w:t>вать методические рекомендации по их использованию</w:t>
            </w:r>
          </w:p>
          <w:p w:rsidR="00F459AD" w:rsidRPr="0027403E" w:rsidRDefault="00F459AD" w:rsidP="0022712C">
            <w:pPr>
              <w:jc w:val="both"/>
              <w:rPr>
                <w:sz w:val="24"/>
                <w:szCs w:val="24"/>
              </w:rPr>
            </w:pPr>
            <w:r w:rsidRPr="00EE2D15">
              <w:t>ОПК-3-3 - Владе</w:t>
            </w:r>
            <w:r w:rsidR="00260E72">
              <w:t>ть навыками интерпретации, внед</w:t>
            </w:r>
            <w:r w:rsidRPr="00EE2D15">
              <w:t>рения в образовательную среду результатов научно - педагогического исследования</w:t>
            </w:r>
          </w:p>
        </w:tc>
      </w:tr>
      <w:tr w:rsidR="00F459AD" w:rsidTr="00DF3968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59AD" w:rsidRPr="0027403E" w:rsidRDefault="00F459AD" w:rsidP="0022712C">
            <w:pPr>
              <w:jc w:val="center"/>
            </w:pPr>
            <w:r w:rsidRPr="0027403E">
              <w:t>ОПК-6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F459AD" w:rsidRPr="0027403E" w:rsidRDefault="00F459AD" w:rsidP="0022712C">
            <w:pPr>
              <w:jc w:val="both"/>
            </w:pPr>
            <w:r w:rsidRPr="0027403E">
              <w:t>Способность обоснованно выбирать и эффективно использовать образовательные технологии, методы и средства обучения и воспитания с целью обеспечения планируемого уровня личностного и профессионального развития обучающегося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F459AD" w:rsidRPr="00293E09" w:rsidRDefault="00F459AD" w:rsidP="0022712C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7403E">
              <w:rPr>
                <w:rFonts w:ascii="Times New Roman" w:hAnsi="Times New Roman"/>
              </w:rPr>
              <w:t>ОПК-6-1 –</w:t>
            </w:r>
            <w:r w:rsidRPr="00E51095">
              <w:rPr>
                <w:rFonts w:ascii="Times New Roman" w:hAnsi="Times New Roman"/>
                <w:i/>
              </w:rPr>
              <w:t>Знать</w:t>
            </w:r>
            <w:r w:rsidRPr="00293E09">
              <w:rPr>
                <w:rFonts w:ascii="Times New Roman" w:hAnsi="Times New Roman"/>
              </w:rPr>
              <w:t xml:space="preserve"> современные образовательные технологии, методы и средства обучения и воспитания</w:t>
            </w:r>
          </w:p>
          <w:p w:rsidR="00F459AD" w:rsidRPr="007D6B82" w:rsidRDefault="00F459AD" w:rsidP="0022712C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D6B82">
              <w:rPr>
                <w:rFonts w:ascii="Times New Roman" w:hAnsi="Times New Roman"/>
              </w:rPr>
              <w:t xml:space="preserve">ОПК-6-2 – </w:t>
            </w:r>
            <w:r w:rsidRPr="007D6B82">
              <w:rPr>
                <w:rFonts w:ascii="Times New Roman" w:hAnsi="Times New Roman"/>
                <w:i/>
              </w:rPr>
              <w:t>Уметь</w:t>
            </w:r>
            <w:r w:rsidRPr="007D6B82">
              <w:rPr>
                <w:rFonts w:ascii="Times New Roman" w:hAnsi="Times New Roman"/>
              </w:rPr>
              <w:t xml:space="preserve"> выбирать и использовать образовательные технологии, методы и средства обучения и воспитания, позволяющие достигнуть, планируемый уровень личностного и профессионального развития</w:t>
            </w:r>
            <w:r>
              <w:rPr>
                <w:rFonts w:ascii="Times New Roman" w:hAnsi="Times New Roman"/>
              </w:rPr>
              <w:t xml:space="preserve"> и проводить соответствующие диагностики</w:t>
            </w:r>
          </w:p>
          <w:p w:rsidR="00F459AD" w:rsidRPr="004D0973" w:rsidRDefault="00F459AD" w:rsidP="0022712C">
            <w:pPr>
              <w:tabs>
                <w:tab w:val="left" w:pos="318"/>
              </w:tabs>
              <w:ind w:left="34"/>
              <w:jc w:val="both"/>
              <w:rPr>
                <w:spacing w:val="-4"/>
              </w:rPr>
            </w:pPr>
            <w:r w:rsidRPr="004D0973">
              <w:rPr>
                <w:spacing w:val="-4"/>
              </w:rPr>
              <w:t xml:space="preserve">ОПК-6-3 - </w:t>
            </w:r>
            <w:r w:rsidRPr="004D0973">
              <w:rPr>
                <w:i/>
                <w:spacing w:val="-4"/>
              </w:rPr>
              <w:t>Владеть</w:t>
            </w:r>
            <w:r w:rsidRPr="004D0973">
              <w:rPr>
                <w:spacing w:val="-4"/>
              </w:rPr>
              <w:t xml:space="preserve"> технологией личностного и профессионального развития обучающихся</w:t>
            </w:r>
          </w:p>
        </w:tc>
      </w:tr>
      <w:tr w:rsidR="00F459AD" w:rsidTr="00F459AD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 w:rsidP="0022712C">
            <w:pPr>
              <w:jc w:val="center"/>
            </w:pPr>
            <w:r>
              <w:t>ПК-2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459AD" w:rsidRDefault="00F459AD" w:rsidP="0022712C">
            <w:pPr>
              <w:jc w:val="both"/>
            </w:pPr>
            <w:r w:rsidRPr="00D50AC3">
              <w:t>Способность на основе анализа теоретического и эмпирического материала самостоятельно формулировать выводы и предложения для решения задач в различных областях воспитания, обучения и социализации личности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F459AD" w:rsidRPr="00C718EB" w:rsidRDefault="00F459AD" w:rsidP="0022712C">
            <w:pPr>
              <w:jc w:val="both"/>
            </w:pPr>
            <w:r w:rsidRPr="00C718EB">
              <w:t xml:space="preserve">ПК-2-1 – </w:t>
            </w:r>
            <w:r w:rsidRPr="00C718EB">
              <w:rPr>
                <w:i/>
              </w:rPr>
              <w:t xml:space="preserve">Знать </w:t>
            </w:r>
            <w:r>
              <w:t xml:space="preserve">теории и концепции </w:t>
            </w:r>
            <w:r w:rsidRPr="00D50AC3">
              <w:t>воспитания, обучения и социализации личности</w:t>
            </w:r>
          </w:p>
          <w:p w:rsidR="00F459AD" w:rsidRPr="00C718EB" w:rsidRDefault="00F459AD" w:rsidP="0022712C">
            <w:pPr>
              <w:jc w:val="both"/>
            </w:pPr>
            <w:r w:rsidRPr="00C718EB">
              <w:t xml:space="preserve">ПК-2-2 – </w:t>
            </w:r>
            <w:r w:rsidRPr="00C718EB">
              <w:rPr>
                <w:i/>
              </w:rPr>
              <w:t xml:space="preserve">Уметь </w:t>
            </w:r>
            <w:r w:rsidRPr="00C718EB">
              <w:t xml:space="preserve">осуществлять теоретический анализ и давать оценку </w:t>
            </w:r>
            <w:r>
              <w:t xml:space="preserve">эффективности образовательных практик </w:t>
            </w:r>
            <w:r w:rsidRPr="00D50AC3">
              <w:t>воспитания, обучения и социализации личности</w:t>
            </w:r>
          </w:p>
          <w:p w:rsidR="00F459AD" w:rsidRPr="00B96150" w:rsidRDefault="00F459AD" w:rsidP="0022712C">
            <w:pPr>
              <w:jc w:val="both"/>
            </w:pPr>
            <w:r w:rsidRPr="00C718EB">
              <w:t xml:space="preserve">ПК-3-3 – </w:t>
            </w:r>
            <w:r w:rsidRPr="00C718EB">
              <w:rPr>
                <w:i/>
              </w:rPr>
              <w:t xml:space="preserve">Владеть </w:t>
            </w:r>
            <w:r>
              <w:t>способами теоретического анализа и технологией обобщения передового педагогического опыта</w:t>
            </w:r>
          </w:p>
        </w:tc>
      </w:tr>
      <w:tr w:rsidR="00F459AD" w:rsidTr="00F459AD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 w:rsidP="0022712C">
            <w:pPr>
              <w:jc w:val="center"/>
            </w:pPr>
            <w:r>
              <w:lastRenderedPageBreak/>
              <w:t>ПК-4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459AD" w:rsidRPr="00B96150" w:rsidRDefault="00F459AD" w:rsidP="0022712C">
            <w:pPr>
              <w:jc w:val="both"/>
            </w:pPr>
            <w:r w:rsidRPr="00F852A7">
              <w:t>Способность решать прикладные задачи в области развития учебно-методического обеспечения и организационно – методического сопровождения процессов обучения / воспитания / дополнительного образования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F459AD" w:rsidRDefault="00F459AD" w:rsidP="0022712C">
            <w:pPr>
              <w:jc w:val="both"/>
            </w:pPr>
            <w:r w:rsidRPr="00C718EB">
              <w:t>ПК-</w:t>
            </w:r>
            <w:r>
              <w:t>4</w:t>
            </w:r>
            <w:r w:rsidRPr="00C718EB">
              <w:t xml:space="preserve">-1 – </w:t>
            </w:r>
            <w:r w:rsidRPr="00C718EB">
              <w:rPr>
                <w:i/>
              </w:rPr>
              <w:t xml:space="preserve">Знать </w:t>
            </w:r>
            <w:r w:rsidRPr="00F852A7">
              <w:t>способыучебно-методического обеспечения и организационно – методического сопровождения процессов обучения / воспитания / дополнительного образования</w:t>
            </w:r>
          </w:p>
          <w:p w:rsidR="00F459AD" w:rsidRPr="00C718EB" w:rsidRDefault="00F459AD" w:rsidP="0022712C">
            <w:pPr>
              <w:jc w:val="both"/>
            </w:pPr>
            <w:r w:rsidRPr="00C718EB">
              <w:t>ПК-</w:t>
            </w:r>
            <w:r>
              <w:t>4</w:t>
            </w:r>
            <w:r w:rsidRPr="00C718EB">
              <w:t xml:space="preserve">-2 – </w:t>
            </w:r>
            <w:r w:rsidRPr="00C718EB">
              <w:rPr>
                <w:i/>
              </w:rPr>
              <w:t xml:space="preserve">Уметь </w:t>
            </w:r>
            <w:r w:rsidRPr="00C718EB">
              <w:t xml:space="preserve">разрабатывать </w:t>
            </w:r>
            <w:r>
              <w:t xml:space="preserve">программно – методические материалы для </w:t>
            </w:r>
            <w:r w:rsidRPr="00F852A7">
              <w:t>сопровождения процессов обучения / воспитания / дополнительного образования</w:t>
            </w:r>
          </w:p>
          <w:p w:rsidR="00F459AD" w:rsidRPr="00B96150" w:rsidRDefault="00F459AD" w:rsidP="0022712C">
            <w:pPr>
              <w:jc w:val="both"/>
            </w:pPr>
            <w:r w:rsidRPr="00C718EB">
              <w:t>ПК-</w:t>
            </w:r>
            <w:r>
              <w:t>4</w:t>
            </w:r>
            <w:r w:rsidRPr="00C718EB">
              <w:t xml:space="preserve">-3 – </w:t>
            </w:r>
            <w:r w:rsidRPr="00C718EB">
              <w:rPr>
                <w:i/>
              </w:rPr>
              <w:t xml:space="preserve">Владеть </w:t>
            </w:r>
            <w:r w:rsidRPr="00C718EB">
              <w:t>технологиями проектирования, программирования, стратегирования, сценирования</w:t>
            </w:r>
            <w:r w:rsidRPr="00F852A7">
              <w:t>процессов обучения / воспитания / дополнительного образования</w:t>
            </w:r>
          </w:p>
        </w:tc>
      </w:tr>
      <w:tr w:rsidR="00F459AD" w:rsidTr="00F459AD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 w:rsidP="0022712C">
            <w:pPr>
              <w:jc w:val="center"/>
            </w:pPr>
            <w:r>
              <w:t>ПК - 8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459AD" w:rsidRPr="008F6CD4" w:rsidRDefault="00F459AD" w:rsidP="0022712C">
            <w:pPr>
              <w:jc w:val="both"/>
            </w:pPr>
            <w:r w:rsidRPr="00E33CA7">
              <w:t>Способность к выдвижению инновационных идей в области образования, разработке и внедрению новых подходов к образовательной деятельности, формированию новых взглядов на способы организации и содержание образовательных процессов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F459AD" w:rsidRPr="004200B1" w:rsidRDefault="00F459AD" w:rsidP="0022712C">
            <w:pPr>
              <w:jc w:val="both"/>
              <w:rPr>
                <w:spacing w:val="-6"/>
              </w:rPr>
            </w:pPr>
            <w:r w:rsidRPr="004200B1">
              <w:rPr>
                <w:spacing w:val="-6"/>
              </w:rPr>
              <w:t>ПК-</w:t>
            </w:r>
            <w:r>
              <w:rPr>
                <w:spacing w:val="-6"/>
              </w:rPr>
              <w:t>8</w:t>
            </w:r>
            <w:r w:rsidRPr="004200B1">
              <w:rPr>
                <w:spacing w:val="-6"/>
              </w:rPr>
              <w:t xml:space="preserve">-1 – </w:t>
            </w:r>
            <w:r w:rsidRPr="004200B1">
              <w:rPr>
                <w:i/>
                <w:spacing w:val="-6"/>
              </w:rPr>
              <w:t xml:space="preserve">Знать </w:t>
            </w:r>
            <w:r w:rsidRPr="004200B1">
              <w:rPr>
                <w:spacing w:val="-6"/>
              </w:rPr>
              <w:t xml:space="preserve">способы </w:t>
            </w:r>
            <w:r>
              <w:rPr>
                <w:spacing w:val="-6"/>
              </w:rPr>
              <w:t>разработки и оформления инновационных педагогических идей; инновационных подходы к построению содержания образования и способов организации образовательных процессов</w:t>
            </w:r>
          </w:p>
          <w:p w:rsidR="00F459AD" w:rsidRPr="004200B1" w:rsidRDefault="00F459AD" w:rsidP="0022712C">
            <w:pPr>
              <w:jc w:val="both"/>
            </w:pPr>
            <w:r w:rsidRPr="004200B1">
              <w:t>ПК-</w:t>
            </w:r>
            <w:r>
              <w:t>8</w:t>
            </w:r>
            <w:r w:rsidRPr="004200B1">
              <w:t xml:space="preserve">-2 – </w:t>
            </w:r>
            <w:r w:rsidRPr="004200B1">
              <w:rPr>
                <w:i/>
              </w:rPr>
              <w:t xml:space="preserve">Уметь </w:t>
            </w:r>
            <w:r w:rsidRPr="004200B1">
              <w:t xml:space="preserve">организовывать </w:t>
            </w:r>
            <w:r>
              <w:t xml:space="preserve">деятельность по </w:t>
            </w:r>
            <w:r w:rsidRPr="00E33CA7">
              <w:t>разработке и внедрению новых подходов к образовательной деятельности, формированию новых взглядов на способы организации и содержание образовательных процессов</w:t>
            </w:r>
          </w:p>
          <w:p w:rsidR="00F459AD" w:rsidRPr="00B96150" w:rsidRDefault="00F459AD" w:rsidP="0022712C">
            <w:pPr>
              <w:jc w:val="both"/>
            </w:pPr>
            <w:r w:rsidRPr="004200B1">
              <w:t>ПК-</w:t>
            </w:r>
            <w:r>
              <w:t>8</w:t>
            </w:r>
            <w:r w:rsidRPr="004200B1">
              <w:t xml:space="preserve">-3 – </w:t>
            </w:r>
            <w:r w:rsidRPr="004200B1">
              <w:rPr>
                <w:i/>
              </w:rPr>
              <w:t xml:space="preserve">Владеть </w:t>
            </w:r>
            <w:r>
              <w:t xml:space="preserve">технологией проектирования инновационной деятельности в области образования от выдвижения инновационной идеи до разработки проекта ее внедрения в практику и </w:t>
            </w:r>
            <w:r w:rsidRPr="00E33CA7">
              <w:t>формировани</w:t>
            </w:r>
            <w:r>
              <w:t>я</w:t>
            </w:r>
            <w:r w:rsidRPr="00E33CA7">
              <w:t xml:space="preserve"> новых взглядов на способы организации и содержание образовательных процессов</w:t>
            </w:r>
          </w:p>
        </w:tc>
      </w:tr>
    </w:tbl>
    <w:p w:rsidR="00F459AD" w:rsidRDefault="00F459AD" w:rsidP="00F459AD"/>
    <w:p w:rsidR="00260E72" w:rsidRDefault="00260E72" w:rsidP="00F459AD"/>
    <w:p w:rsidR="00260E72" w:rsidRDefault="00260E72" w:rsidP="00F459AD"/>
    <w:tbl>
      <w:tblPr>
        <w:tblW w:w="9360" w:type="dxa"/>
        <w:tblInd w:w="392" w:type="dxa"/>
        <w:tblLayout w:type="fixed"/>
        <w:tblLook w:val="04A0"/>
      </w:tblPr>
      <w:tblGrid>
        <w:gridCol w:w="3402"/>
        <w:gridCol w:w="2835"/>
        <w:gridCol w:w="3123"/>
      </w:tblGrid>
      <w:tr w:rsidR="00F459AD" w:rsidTr="00DF3968">
        <w:trPr>
          <w:cantSplit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F459AD" w:rsidRPr="00DF3968" w:rsidRDefault="00F459AD" w:rsidP="00DF3968">
            <w:pPr>
              <w:pStyle w:val="5"/>
              <w:keepNext/>
              <w:shd w:val="clear" w:color="auto" w:fill="548DD4" w:themeFill="text2" w:themeFillTint="99"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</w:pPr>
            <w:r w:rsidRPr="00DF3968"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  <w:t xml:space="preserve">Паспорт оценочных средств текущего контроля по дисциплине </w:t>
            </w:r>
          </w:p>
          <w:p w:rsidR="00F459AD" w:rsidRDefault="00F459AD" w:rsidP="00F459AD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DF3968"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  <w:t>«Теории и концепции обучения»</w:t>
            </w:r>
          </w:p>
        </w:tc>
      </w:tr>
      <w:tr w:rsidR="00F459AD" w:rsidTr="00F459AD">
        <w:trPr>
          <w:cantSplit/>
          <w:trHeight w:val="769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Контролируемые </w:t>
            </w:r>
          </w:p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разделы дисциплины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Код </w:t>
            </w:r>
          </w:p>
          <w:p w:rsidR="00F459AD" w:rsidRDefault="00F459A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контролируемых компетенций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Номера тестовых заданий</w:t>
            </w:r>
          </w:p>
        </w:tc>
      </w:tr>
      <w:tr w:rsidR="00F459AD" w:rsidTr="00F459AD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AD" w:rsidRDefault="00F459AD" w:rsidP="00F459AD">
            <w:pPr>
              <w:spacing w:line="276" w:lineRule="auto"/>
              <w:jc w:val="both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1.Дидактика как педагогическая теория обучения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ОПК-3</w:t>
            </w:r>
          </w:p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ПК-2,4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Кейс задание 4 1.1-1.2</w:t>
            </w:r>
          </w:p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Тесты №: 1,2</w:t>
            </w:r>
          </w:p>
        </w:tc>
      </w:tr>
      <w:tr w:rsidR="00F459AD" w:rsidTr="00F459AD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 w:rsidP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2. Обучение как целостный образовательный процесс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ОПК 3,6</w:t>
            </w:r>
          </w:p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ПК-2,4,8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Кейс задание 2,1-2,3</w:t>
            </w:r>
          </w:p>
          <w:p w:rsidR="00F459AD" w:rsidRDefault="00F459AD" w:rsidP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Тесты №: 3,4,5,6</w:t>
            </w:r>
          </w:p>
        </w:tc>
      </w:tr>
      <w:tr w:rsidR="00F459AD" w:rsidTr="00F459AD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 w:rsidP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3. Цели обучения, содержание, методы, средства и формы обучения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BB087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ОПК-3,6</w:t>
            </w:r>
          </w:p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</w:t>
            </w:r>
            <w:r w:rsidR="00BB0873">
              <w:rPr>
                <w:rFonts w:ascii="Arial" w:hAnsi="Arial" w:cs="Arial"/>
              </w:rPr>
              <w:t>-2,4,8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BB087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Кейс задание 3.1-3.3</w:t>
            </w:r>
          </w:p>
          <w:p w:rsidR="00BB0873" w:rsidRDefault="00BB087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Тесты №: 7</w:t>
            </w:r>
          </w:p>
        </w:tc>
      </w:tr>
      <w:tr w:rsidR="00F459AD" w:rsidTr="00F459AD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 w:rsidP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4. Теории обучения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ПК – </w:t>
            </w:r>
            <w:r w:rsidR="00BB0873">
              <w:rPr>
                <w:rFonts w:ascii="Arial" w:hAnsi="Arial" w:cs="Arial"/>
              </w:rPr>
              <w:t>2,4,8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BB087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Кейс задание 4.1-4.4</w:t>
            </w:r>
          </w:p>
          <w:p w:rsidR="00BB0873" w:rsidRDefault="00BB087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Тесты №: 10</w:t>
            </w:r>
          </w:p>
        </w:tc>
      </w:tr>
      <w:tr w:rsidR="00F459AD" w:rsidTr="00F459AD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 w:rsidP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5. Концепции обучения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ПК-</w:t>
            </w:r>
            <w:r w:rsidR="00BB0873">
              <w:rPr>
                <w:rFonts w:ascii="Arial" w:hAnsi="Arial" w:cs="Arial"/>
              </w:rPr>
              <w:t>2,4,8</w:t>
            </w:r>
          </w:p>
          <w:p w:rsidR="00BB0873" w:rsidRDefault="00BB087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 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73" w:rsidRDefault="00BB087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Кейс задание 5.1-5.3</w:t>
            </w:r>
          </w:p>
          <w:p w:rsidR="00F459AD" w:rsidRDefault="00F459AD" w:rsidP="00BB087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Тесты №: </w:t>
            </w:r>
            <w:r w:rsidR="00BB0873">
              <w:rPr>
                <w:rFonts w:ascii="Arial" w:hAnsi="Arial" w:cs="Arial"/>
              </w:rPr>
              <w:t>8,9</w:t>
            </w:r>
          </w:p>
        </w:tc>
      </w:tr>
    </w:tbl>
    <w:p w:rsidR="00F459AD" w:rsidRDefault="00F459AD" w:rsidP="00F459AD"/>
    <w:p w:rsidR="00A0481D" w:rsidRDefault="00A0481D" w:rsidP="00F459AD"/>
    <w:p w:rsidR="00A0481D" w:rsidRDefault="00A0481D" w:rsidP="00F459AD"/>
    <w:p w:rsidR="00A0481D" w:rsidRDefault="00A0481D" w:rsidP="00F459AD"/>
    <w:p w:rsidR="00A0481D" w:rsidRDefault="00A0481D" w:rsidP="00F459AD"/>
    <w:p w:rsidR="00A0481D" w:rsidRDefault="00A0481D" w:rsidP="00F459AD"/>
    <w:p w:rsidR="004333B3" w:rsidRDefault="004333B3" w:rsidP="00F459AD"/>
    <w:p w:rsidR="004333B3" w:rsidRDefault="004333B3" w:rsidP="00F459AD"/>
    <w:p w:rsidR="004333B3" w:rsidRDefault="004333B3" w:rsidP="00F459AD"/>
    <w:p w:rsidR="004333B3" w:rsidRDefault="004333B3" w:rsidP="00F459AD"/>
    <w:p w:rsidR="004333B3" w:rsidRDefault="004333B3" w:rsidP="00F459AD"/>
    <w:p w:rsidR="004333B3" w:rsidRDefault="004333B3" w:rsidP="00F459AD"/>
    <w:p w:rsidR="004333B3" w:rsidRDefault="004333B3" w:rsidP="00F459AD"/>
    <w:p w:rsidR="004333B3" w:rsidRDefault="004333B3" w:rsidP="00F459AD"/>
    <w:p w:rsidR="004333B3" w:rsidRDefault="004333B3" w:rsidP="00F459AD"/>
    <w:p w:rsidR="004333B3" w:rsidRDefault="004333B3" w:rsidP="00F459AD"/>
    <w:p w:rsidR="00A0481D" w:rsidRDefault="00A0481D" w:rsidP="00F459AD"/>
    <w:tbl>
      <w:tblPr>
        <w:tblW w:w="9360" w:type="dxa"/>
        <w:tblInd w:w="392" w:type="dxa"/>
        <w:tblLayout w:type="fixed"/>
        <w:tblLook w:val="04A0"/>
      </w:tblPr>
      <w:tblGrid>
        <w:gridCol w:w="9360"/>
      </w:tblGrid>
      <w:tr w:rsidR="00F459AD" w:rsidTr="00DF3968">
        <w:trPr>
          <w:cantSplit/>
        </w:trPr>
        <w:tc>
          <w:tcPr>
            <w:tcW w:w="9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F459AD" w:rsidRPr="00DF3968" w:rsidRDefault="00F459AD" w:rsidP="00DF3968">
            <w:pPr>
              <w:shd w:val="clear" w:color="auto" w:fill="548DD4" w:themeFill="text2" w:themeFillTint="99"/>
              <w:spacing w:line="276" w:lineRule="auto"/>
              <w:rPr>
                <w:b/>
                <w:color w:val="FFFFFF" w:themeColor="background1"/>
                <w:sz w:val="28"/>
                <w:szCs w:val="28"/>
              </w:rPr>
            </w:pPr>
            <w:r w:rsidRPr="00DF3968">
              <w:rPr>
                <w:b/>
                <w:color w:val="FFFFFF" w:themeColor="background1"/>
                <w:sz w:val="28"/>
                <w:szCs w:val="28"/>
              </w:rPr>
              <w:lastRenderedPageBreak/>
              <w:t xml:space="preserve">Промежуточная аттестация по дисциплине </w:t>
            </w:r>
          </w:p>
          <w:p w:rsidR="00F459AD" w:rsidRDefault="00F459AD" w:rsidP="00353D4D">
            <w:pPr>
              <w:spacing w:line="276" w:lineRule="auto"/>
              <w:rPr>
                <w:rFonts w:ascii="Arial" w:hAnsi="Arial" w:cs="Arial"/>
                <w:b/>
                <w:bCs/>
                <w:color w:val="231F20"/>
                <w:sz w:val="22"/>
                <w:szCs w:val="22"/>
              </w:rPr>
            </w:pPr>
            <w:r w:rsidRPr="00DF3968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ar-SA"/>
              </w:rPr>
              <w:t>«</w:t>
            </w:r>
            <w:r w:rsidR="00353D4D" w:rsidRPr="00DF3968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ar-SA"/>
              </w:rPr>
              <w:t xml:space="preserve">Теории и концепции обучения </w:t>
            </w:r>
            <w:r w:rsidRPr="00DF3968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ar-SA"/>
              </w:rPr>
              <w:t>»</w:t>
            </w:r>
            <w:r w:rsidRPr="00DF396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- </w:t>
            </w:r>
            <w:r w:rsidR="00353D4D" w:rsidRPr="00DF396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зачет</w:t>
            </w:r>
          </w:p>
        </w:tc>
      </w:tr>
      <w:tr w:rsidR="00F459AD" w:rsidTr="00F459AD">
        <w:trPr>
          <w:cantSplit/>
        </w:trPr>
        <w:tc>
          <w:tcPr>
            <w:tcW w:w="9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60E72" w:rsidRDefault="00260E72" w:rsidP="00260E72">
            <w:pPr>
              <w:spacing w:line="276" w:lineRule="auto"/>
              <w:ind w:firstLine="70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459AD" w:rsidRDefault="00F459AD" w:rsidP="00260E72">
            <w:pPr>
              <w:spacing w:line="276" w:lineRule="auto"/>
              <w:ind w:firstLine="70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33B3">
              <w:rPr>
                <w:rFonts w:ascii="Arial" w:hAnsi="Arial" w:cs="Arial"/>
                <w:b/>
                <w:sz w:val="22"/>
                <w:szCs w:val="22"/>
              </w:rPr>
              <w:t>Примерны</w:t>
            </w:r>
            <w:r w:rsidR="004131E4" w:rsidRPr="004333B3">
              <w:rPr>
                <w:rFonts w:ascii="Arial" w:hAnsi="Arial" w:cs="Arial"/>
                <w:b/>
                <w:sz w:val="22"/>
                <w:szCs w:val="22"/>
              </w:rPr>
              <w:t>й перечень вопросов:</w:t>
            </w:r>
          </w:p>
          <w:p w:rsidR="00260E72" w:rsidRPr="004333B3" w:rsidRDefault="00260E72" w:rsidP="00260E72">
            <w:pPr>
              <w:spacing w:line="276" w:lineRule="auto"/>
              <w:ind w:firstLine="70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1. Дидактика как наука. Объект. Предмет. Задачи. Основные категории дидактики.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2. Нормативно-правовые основы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3. Сущность процесса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4. Субъекты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5. Общая характеристика процесса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6. Движущие силы процесса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7. Структура и логика процесса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8. Проектирование процесса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9. Вклад нижегородской научной школы в теорию и практику педагогического проектирования.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10. Инновационные изменения в процессе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11. Цели и содержание процесса обучения. Особенности деятельностного содержания в процессе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12. Когнитивная теория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13. Бихевиористическая теория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14. Теория проблемного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15. Теория развивающего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16. Теория поэтапного формирования умственных действий.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17. Концепция дидактического энциклопедизма.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18. Концепция дидактического формализма.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19. Концепция дидактического прогматизма.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20. Концепция функционального материализма.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21. Парадигмальная концепция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22. Кибернетическая концепция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23. Ассоциативная теория обучения.</w:t>
            </w:r>
          </w:p>
          <w:p w:rsidR="00353D4D" w:rsidRPr="00353D4D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24. Суггестопедическая концепция обучения.</w:t>
            </w:r>
          </w:p>
        </w:tc>
      </w:tr>
    </w:tbl>
    <w:p w:rsidR="00F459AD" w:rsidRDefault="00F459AD" w:rsidP="00F459AD"/>
    <w:p w:rsidR="00F459AD" w:rsidRDefault="00F459AD" w:rsidP="00F459AD"/>
    <w:tbl>
      <w:tblPr>
        <w:tblW w:w="9360" w:type="dxa"/>
        <w:tblInd w:w="392" w:type="dxa"/>
        <w:tblLayout w:type="fixed"/>
        <w:tblLook w:val="04A0"/>
      </w:tblPr>
      <w:tblGrid>
        <w:gridCol w:w="2410"/>
        <w:gridCol w:w="6950"/>
      </w:tblGrid>
      <w:tr w:rsidR="00F459AD" w:rsidTr="004333B3">
        <w:trPr>
          <w:cantSplit/>
        </w:trPr>
        <w:tc>
          <w:tcPr>
            <w:tcW w:w="9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F459AD" w:rsidRDefault="00426F29">
            <w:pPr>
              <w:spacing w:line="276" w:lineRule="auto"/>
              <w:rPr>
                <w:rFonts w:eastAsia="Calibri"/>
                <w:sz w:val="16"/>
                <w:szCs w:val="16"/>
                <w:lang w:eastAsia="ar-SA"/>
              </w:rPr>
            </w:pPr>
            <w:r w:rsidRPr="00426F29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368.75pt;margin-top:16.55pt;width:52.45pt;height:0;z-index:251656704" o:connectortype="straight" strokecolor="white" strokeweight="4.5pt">
                  <v:stroke dashstyle="1 1"/>
                </v:shape>
              </w:pict>
            </w:r>
            <w:r w:rsidRPr="00426F29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7" type="#_x0000_t202" style="position:absolute;margin-left:171.05pt;margin-top:3.65pt;width:177.05pt;height:40.2pt;z-index:251657728;visibility:visible;mso-height-percent:200;mso-wrap-distance-top:3.6pt;mso-wrap-distance-bottom:3.6pt;mso-height-percent:200;mso-width-relative:margin;mso-height-relative:margin" fillcolor="#17365d [2415]" stroked="f">
                  <v:textbox style="mso-next-textbox:#Надпись 2;mso-fit-shape-to-text:t">
                    <w:txbxContent>
                      <w:p w:rsidR="00F459AD" w:rsidRDefault="00F459AD" w:rsidP="00F459AD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Контактная информация</w:t>
                        </w:r>
                      </w:p>
                    </w:txbxContent>
                  </v:textbox>
                  <w10:wrap type="square"/>
                </v:shape>
              </w:pict>
            </w:r>
            <w:r w:rsidRPr="00426F29">
              <w:pict>
                <v:shape id="_x0000_s1028" type="#_x0000_t32" style="position:absolute;margin-left:110.3pt;margin-top:16.45pt;width:52.45pt;height:0;z-index:251658752" o:connectortype="straight" strokecolor="white" strokeweight="4.5pt">
                  <v:stroke dashstyle="1 1"/>
                </v:shape>
              </w:pict>
            </w:r>
            <w:r w:rsidR="00F459AD">
              <w:rPr>
                <w:rFonts w:eastAsia="Calibri"/>
                <w:noProof/>
              </w:rPr>
              <w:drawing>
                <wp:inline distT="0" distB="0" distL="0" distR="0">
                  <wp:extent cx="1114425" cy="381000"/>
                  <wp:effectExtent l="19050" t="0" r="9525" b="0"/>
                  <wp:docPr id="1" name="Рисунок 1" descr="эмблема аспирантур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эмблема аспирантур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59AD" w:rsidRPr="00973353" w:rsidTr="004333B3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333B3" w:rsidRDefault="00F459AD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  <w:t>Кафедра педагогики и андрагогики</w:t>
            </w:r>
          </w:p>
          <w:p w:rsidR="00F459AD" w:rsidRDefault="00F459AD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  <w:t xml:space="preserve"> ГБОУ ДПО НИРО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hideMark/>
          </w:tcPr>
          <w:p w:rsidR="00F459AD" w:rsidRDefault="00973353" w:rsidP="004333B3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</w:pPr>
            <w:r w:rsidRPr="00973353">
              <w:rPr>
                <w:rFonts w:ascii="Arial" w:eastAsia="Calibri" w:hAnsi="Arial" w:cs="Arial"/>
                <w:b/>
                <w:iCs/>
                <w:color w:val="231F20"/>
                <w:sz w:val="22"/>
                <w:szCs w:val="22"/>
                <w:lang w:eastAsia="ar-SA"/>
              </w:rPr>
              <w:t>Николина Вера Викторовна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>, д.п.н., профессор</w:t>
            </w:r>
          </w:p>
          <w:p w:rsidR="00F459AD" w:rsidRPr="00973353" w:rsidRDefault="00F459AD" w:rsidP="004333B3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</w:pP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>Тел</w:t>
            </w:r>
            <w:r w:rsidRPr="00973353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.: (831) 468</w:t>
            </w:r>
            <w:r w:rsidRPr="00973353">
              <w:rPr>
                <w:rFonts w:ascii="Arial" w:hAnsi="Arial" w:cs="Arial"/>
                <w:sz w:val="22"/>
                <w:szCs w:val="22"/>
                <w:lang w:val="en-US"/>
              </w:rPr>
              <w:t>-10-75</w:t>
            </w:r>
            <w:r w:rsidR="008E6E9E" w:rsidRPr="00973353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e</w:t>
            </w:r>
            <w:r w:rsidRPr="00973353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-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mail</w:t>
            </w:r>
            <w:r w:rsidRPr="00973353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 xml:space="preserve">: 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innov</w:t>
            </w:r>
            <w:r w:rsidRPr="00973353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-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nn</w:t>
            </w:r>
            <w:r w:rsidRPr="00973353">
              <w:rPr>
                <w:rFonts w:ascii="Arial" w:eastAsia="Calibri" w:hAnsi="Arial" w:cs="Arial"/>
                <w:bCs/>
                <w:iCs/>
                <w:color w:val="231F20"/>
                <w:sz w:val="22"/>
                <w:szCs w:val="22"/>
                <w:lang w:val="en-US"/>
              </w:rPr>
              <w:t>@</w:t>
            </w:r>
            <w:r>
              <w:rPr>
                <w:rFonts w:ascii="Arial" w:eastAsia="Calibri" w:hAnsi="Arial" w:cs="Arial"/>
                <w:bCs/>
                <w:iCs/>
                <w:color w:val="231F20"/>
                <w:sz w:val="22"/>
                <w:szCs w:val="22"/>
                <w:lang w:val="en-US"/>
              </w:rPr>
              <w:t>mail</w:t>
            </w:r>
            <w:r w:rsidRPr="00973353">
              <w:rPr>
                <w:rFonts w:ascii="Arial" w:eastAsia="Calibri" w:hAnsi="Arial" w:cs="Arial"/>
                <w:bCs/>
                <w:iCs/>
                <w:color w:val="231F20"/>
                <w:sz w:val="22"/>
                <w:szCs w:val="22"/>
                <w:lang w:val="en-US"/>
              </w:rPr>
              <w:t>.</w:t>
            </w:r>
            <w:r>
              <w:rPr>
                <w:rFonts w:ascii="Arial" w:eastAsia="Calibri" w:hAnsi="Arial" w:cs="Arial"/>
                <w:bCs/>
                <w:iCs/>
                <w:color w:val="231F20"/>
                <w:sz w:val="22"/>
                <w:szCs w:val="22"/>
                <w:lang w:val="en-US"/>
              </w:rPr>
              <w:t>ru</w:t>
            </w:r>
            <w:bookmarkStart w:id="0" w:name="_GoBack"/>
            <w:bookmarkEnd w:id="0"/>
          </w:p>
        </w:tc>
      </w:tr>
    </w:tbl>
    <w:p w:rsidR="00F459AD" w:rsidRPr="00973353" w:rsidRDefault="00F459AD" w:rsidP="00F459AD">
      <w:pPr>
        <w:rPr>
          <w:lang w:val="en-US"/>
        </w:rPr>
      </w:pPr>
    </w:p>
    <w:p w:rsidR="00F459AD" w:rsidRPr="00973353" w:rsidRDefault="00F459AD" w:rsidP="00F459AD">
      <w:pPr>
        <w:rPr>
          <w:lang w:val="en-US"/>
        </w:rPr>
      </w:pPr>
    </w:p>
    <w:p w:rsidR="004D2C8F" w:rsidRPr="00973353" w:rsidRDefault="004D2C8F">
      <w:pPr>
        <w:rPr>
          <w:lang w:val="en-US"/>
        </w:rPr>
      </w:pPr>
    </w:p>
    <w:sectPr w:rsidR="004D2C8F" w:rsidRPr="00973353" w:rsidSect="004D2C8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757" w:rsidRDefault="00F06757" w:rsidP="00F459AD">
      <w:r>
        <w:separator/>
      </w:r>
    </w:p>
  </w:endnote>
  <w:endnote w:type="continuationSeparator" w:id="1">
    <w:p w:rsidR="00F06757" w:rsidRDefault="00F06757" w:rsidP="00F459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757" w:rsidRDefault="00F06757" w:rsidP="00F459AD">
      <w:r>
        <w:separator/>
      </w:r>
    </w:p>
  </w:footnote>
  <w:footnote w:type="continuationSeparator" w:id="1">
    <w:p w:rsidR="00F06757" w:rsidRDefault="00F06757" w:rsidP="00F459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9AD" w:rsidRDefault="00F459AD" w:rsidP="00F459AD">
    <w:pPr>
      <w:pStyle w:val="a6"/>
      <w:jc w:val="center"/>
    </w:pPr>
    <w:r>
      <w:t>АННОТАЦИЯ РАБОЧЕЙ ПРОГРАММЫ</w:t>
    </w:r>
  </w:p>
  <w:p w:rsidR="00F459AD" w:rsidRDefault="00F459AD" w:rsidP="00F459AD">
    <w:pPr>
      <w:pStyle w:val="a6"/>
      <w:jc w:val="center"/>
    </w:pPr>
    <w:r>
      <w:t>«ТЕОРИИ И КОНЦЕПЦИИ ОБУЧЕНИЯ»</w:t>
    </w:r>
  </w:p>
  <w:p w:rsidR="00F459AD" w:rsidRDefault="00F459AD" w:rsidP="00F459AD">
    <w:pPr>
      <w:pStyle w:val="a6"/>
      <w:jc w:val="center"/>
    </w:pPr>
    <w:r>
      <w:t>(Б.1.В.ДВ.2)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59AD"/>
    <w:rsid w:val="001B5C9E"/>
    <w:rsid w:val="00260E72"/>
    <w:rsid w:val="002754AE"/>
    <w:rsid w:val="002B1777"/>
    <w:rsid w:val="00353D4D"/>
    <w:rsid w:val="004131E4"/>
    <w:rsid w:val="00426F29"/>
    <w:rsid w:val="004333B3"/>
    <w:rsid w:val="004D2C8F"/>
    <w:rsid w:val="008E6E9E"/>
    <w:rsid w:val="00973353"/>
    <w:rsid w:val="00A0481D"/>
    <w:rsid w:val="00BB0873"/>
    <w:rsid w:val="00CC4FEA"/>
    <w:rsid w:val="00DD496D"/>
    <w:rsid w:val="00DD6E19"/>
    <w:rsid w:val="00DF3968"/>
    <w:rsid w:val="00DF44B1"/>
    <w:rsid w:val="00F06757"/>
    <w:rsid w:val="00F459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9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F459AD"/>
    <w:pPr>
      <w:widowControl/>
      <w:autoSpaceDE/>
      <w:autoSpaceDN/>
      <w:adjustRightInd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F459A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F459A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45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9A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459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459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459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459A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0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1389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admin</cp:lastModifiedBy>
  <cp:revision>2</cp:revision>
  <dcterms:created xsi:type="dcterms:W3CDTF">2018-08-07T07:30:00Z</dcterms:created>
  <dcterms:modified xsi:type="dcterms:W3CDTF">2018-08-07T07:30:00Z</dcterms:modified>
</cp:coreProperties>
</file>