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D" w:rsidRPr="0034033C" w:rsidRDefault="00E71B2D" w:rsidP="00E7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033C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34033C" w:rsidRPr="0034033C" w:rsidRDefault="0034033C" w:rsidP="00E71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2D" w:rsidRPr="0034033C" w:rsidRDefault="0034033C" w:rsidP="00340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3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4033C" w:rsidRPr="0034033C" w:rsidRDefault="0034033C" w:rsidP="00E71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2D" w:rsidRPr="0034033C" w:rsidRDefault="00E71B2D" w:rsidP="00E71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33C">
        <w:rPr>
          <w:rFonts w:ascii="Times New Roman" w:hAnsi="Times New Roman" w:cs="Times New Roman"/>
          <w:sz w:val="24"/>
          <w:szCs w:val="24"/>
        </w:rPr>
        <w:t xml:space="preserve">Классы </w:t>
      </w:r>
      <w:r w:rsidRPr="0034033C">
        <w:rPr>
          <w:rFonts w:ascii="Times New Roman" w:hAnsi="Times New Roman" w:cs="Times New Roman"/>
          <w:b/>
          <w:sz w:val="24"/>
          <w:szCs w:val="24"/>
        </w:rPr>
        <w:t>5-11</w:t>
      </w:r>
    </w:p>
    <w:p w:rsidR="00E71B2D" w:rsidRPr="0034033C" w:rsidRDefault="00E71B2D" w:rsidP="00E71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33C">
        <w:rPr>
          <w:rFonts w:ascii="Times New Roman" w:hAnsi="Times New Roman" w:cs="Times New Roman"/>
          <w:b/>
          <w:sz w:val="24"/>
          <w:szCs w:val="24"/>
        </w:rPr>
        <w:t>Для всех УМК</w:t>
      </w:r>
    </w:p>
    <w:p w:rsidR="00E71B2D" w:rsidRPr="0034033C" w:rsidRDefault="00E71B2D" w:rsidP="00E71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3" w:type="dxa"/>
        <w:tblLayout w:type="fixed"/>
        <w:tblLook w:val="04A0"/>
      </w:tblPr>
      <w:tblGrid>
        <w:gridCol w:w="3308"/>
        <w:gridCol w:w="3446"/>
        <w:gridCol w:w="4694"/>
        <w:gridCol w:w="3425"/>
      </w:tblGrid>
      <w:tr w:rsidR="009A6FC8" w:rsidRPr="0034033C" w:rsidTr="009A6FC8">
        <w:trPr>
          <w:trHeight w:val="482"/>
        </w:trPr>
        <w:tc>
          <w:tcPr>
            <w:tcW w:w="3308" w:type="dxa"/>
            <w:vMerge w:val="restart"/>
          </w:tcPr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565" w:type="dxa"/>
            <w:gridSpan w:val="3"/>
          </w:tcPr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9A6FC8" w:rsidRPr="0034033C" w:rsidTr="009A6FC8">
        <w:trPr>
          <w:trHeight w:val="482"/>
        </w:trPr>
        <w:tc>
          <w:tcPr>
            <w:tcW w:w="3308" w:type="dxa"/>
            <w:vMerge/>
          </w:tcPr>
          <w:p w:rsidR="009A6FC8" w:rsidRPr="0034033C" w:rsidRDefault="009A6FC8" w:rsidP="0020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694" w:type="dxa"/>
          </w:tcPr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http://www.yaklass.ru/</w:t>
              </w:r>
            </w:hyperlink>
          </w:p>
        </w:tc>
        <w:tc>
          <w:tcPr>
            <w:tcW w:w="3425" w:type="dxa"/>
          </w:tcPr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</w:pPr>
            <w:r w:rsidRPr="0034033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Internet</w:t>
            </w:r>
          </w:p>
          <w:p w:rsidR="009A6FC8" w:rsidRPr="0034033C" w:rsidRDefault="009A6FC8" w:rsidP="00201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33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Urok</w:t>
            </w:r>
            <w:proofErr w:type="spellEnd"/>
            <w:r w:rsidRPr="0034033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4033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9A6FC8" w:rsidRPr="0034033C" w:rsidTr="009A6FC8">
        <w:trPr>
          <w:trHeight w:val="529"/>
        </w:trPr>
        <w:tc>
          <w:tcPr>
            <w:tcW w:w="3308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Вид глагола. Чередующиеся </w:t>
            </w:r>
            <w:proofErr w:type="gramStart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Упогребление</w:t>
            </w:r>
            <w:proofErr w:type="spellEnd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 времён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глагола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3446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https://resh.edu.ru/subject/13/5/https://resh.edu.ru/subject/13/5/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80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84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https://www.yaklass.ru/p/russky-yazik/5-klass/glagol-14440/infinitiv-12699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https://www.yaklass.ru/p/russky-yazik/5-klass/glagol-14440/vid-vozvratnost-i-perekhodnost-glagolov-12706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https://www.yaklass.ru/p/russky-yazik/5-klass/glagol-14440/vremena-glagola-14640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https://www.yaklass.ru/p/russky-yazik/5-klass/glagol-14440/spriazhenie-glagolov-14670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/>
            <w:hyperlink r:id="rId14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https://www.yaklass.ru/p/russky-yazik/5-klass/glagol-14440/pravopisanie-glagolov-12627</w:t>
              </w:r>
            </w:hyperlink>
          </w:p>
        </w:tc>
        <w:tc>
          <w:tcPr>
            <w:tcW w:w="3425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https://interneturok.ru/lesson/russian/6-klass/bglagolb/ponyatie-glagola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https://interneturok.ru/lesson/russian/6-klass/bglagolb/rod-litso-chislo-glagola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</w:rPr>
              <w:t>(глагол как часть речи)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https://interneturok.ru/lesson/russian/6-klass/bglagolb/vid-glagola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(вид глагола) </w:t>
            </w:r>
            <w:hyperlink r:id="rId18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https://interneturok.ru/lesson/russian/6-klass/bglagolb/vremya-glagola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(время глагола)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8" w:rsidRPr="0034033C" w:rsidTr="009A6FC8">
        <w:trPr>
          <w:trHeight w:val="1373"/>
        </w:trPr>
        <w:tc>
          <w:tcPr>
            <w:tcW w:w="3308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Разноспрягаемые глаголы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сюжетным рисункам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глагола. Рассказ на основе </w:t>
            </w:r>
            <w:proofErr w:type="gramStart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«Глагол»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Лексика и орфография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  <w:tc>
          <w:tcPr>
            <w:tcW w:w="3446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https://resh.edu.ru/subject/13/6/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86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87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88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89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90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91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92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93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94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95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96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97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98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99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100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101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102</w:t>
            </w:r>
          </w:p>
        </w:tc>
        <w:tc>
          <w:tcPr>
            <w:tcW w:w="4694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https://www.yaklass.ru/p/russky-yazik/6-klass/glagol-15838/obshchie-svedeniia-o-glagole-</w:t>
              </w:r>
              <w:r w:rsidRPr="0034033C">
                <w:rPr>
                  <w:rStyle w:val="a4"/>
                  <w:rFonts w:ascii="Times New Roman" w:hAnsi="Times New Roman" w:cs="Times New Roman"/>
                </w:rPr>
                <w:lastRenderedPageBreak/>
                <w:t>15177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https://www.yaklass.ru/p/russky-yazik/6-klass/glagol-15838/kategorii-perekhodnosti-i-vozvratnosti-15483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https://www.yaklass.ru/p/russky-yazik/6-klass/glagol-15838/nakloneniia-glagola-15830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https://www.yaklass.ru/p/russky-yazik/6-klass/glagol-15838/nakloneniia-glagola-15830</w:t>
              </w:r>
            </w:hyperlink>
            <w:hyperlink r:id="rId24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https://www.yaklass.ru/p/russky-yazik/6-klass/glagol-15838/nakloneniia-glagola-15830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https://www.yaklass.ru/p/russky-yazik/6-klass/glagol-15838/pravopisanie-glasnykh-v-suffiksakh-glagolov-15870</w:t>
              </w:r>
            </w:hyperlink>
          </w:p>
        </w:tc>
        <w:tc>
          <w:tcPr>
            <w:tcW w:w="3425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https://interneturok.ru/lesson/russian/6-klass/bglagolb/perehodnye-i-neperehodnye-glagoly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(переходные глаголы)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https://interneturok.ru/lesson/russian/6-klass/bglagolb/perehodnye-i-</w:t>
              </w:r>
              <w:r w:rsidRPr="0034033C">
                <w:rPr>
                  <w:rStyle w:val="a4"/>
                  <w:rFonts w:ascii="Times New Roman" w:hAnsi="Times New Roman" w:cs="Times New Roman"/>
                </w:rPr>
                <w:lastRenderedPageBreak/>
                <w:t>neperehodnye-glagoly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(возвратные глаголы)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/>
            <w:hyperlink r:id="rId29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https://interneturok.ru/lesson/russian/6-klass/bglagolb/naklonenie-glagola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(наклонения глагола)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https://interneturok.ru/lesson/russian/6-klass/bglagolb/bezlichnost-glagola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(безличные глаголы)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8" w:rsidRPr="0034033C" w:rsidTr="009A6FC8">
        <w:trPr>
          <w:trHeight w:val="1847"/>
        </w:trPr>
        <w:tc>
          <w:tcPr>
            <w:tcW w:w="3308" w:type="dxa"/>
          </w:tcPr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частицы. 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 Различение частицы НЕ и приставки НЕ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</w:t>
            </w:r>
            <w:proofErr w:type="gramStart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«Частица»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3446" w:type="dxa"/>
          </w:tcPr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59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64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Уроки 67-68</w:t>
            </w:r>
          </w:p>
        </w:tc>
        <w:tc>
          <w:tcPr>
            <w:tcW w:w="4694" w:type="dxa"/>
          </w:tcPr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https://www.yaklass.ru/p/russky-yazik/7-klass/chastitca-10517/chastitca-kak-sluzhebnaia-chast-rechi-10592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https://www.yaklass.ru/p/russky-yazik/7-</w:t>
              </w:r>
              <w:r w:rsidRPr="0034033C">
                <w:rPr>
                  <w:rStyle w:val="a4"/>
                  <w:rFonts w:ascii="Times New Roman" w:hAnsi="Times New Roman" w:cs="Times New Roman"/>
                </w:rPr>
                <w:lastRenderedPageBreak/>
                <w:t>klass/chastitca-10517/otritcatelnye-chastitcy-10595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https://www.yaklass.ru/p/russky-yazik/7-klass/chastitca-10517/otritcatelnye-chastitcy-10595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https://www.yaklass.ru/p/russky-yazik/7-klass/chastitca-10517/pravopisanie-chastitc-10594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https://www.yaklass.ru/p/russky-yazik/7-klass/chastitca-10517/otritcatelnye-chastitcy-10595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https://www.yaklass.ru/p/russky-yazik/7-klass/chastitca-10517/otritcatelnye-chastitcy-10595</w:t>
              </w:r>
            </w:hyperlink>
          </w:p>
        </w:tc>
        <w:tc>
          <w:tcPr>
            <w:tcW w:w="3425" w:type="dxa"/>
          </w:tcPr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https://interneturok.ru/lesson/russian/7-klass/bglava-9-chasticyb/razryady-chastits-formoobrazuyuschie-chastitsy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(разряды частиц, </w:t>
            </w:r>
            <w:proofErr w:type="spellStart"/>
            <w:r w:rsidRPr="0034033C">
              <w:rPr>
                <w:rFonts w:ascii="Times New Roman" w:hAnsi="Times New Roman" w:cs="Times New Roman"/>
              </w:rPr>
              <w:t>форммобразующие</w:t>
            </w:r>
            <w:proofErr w:type="spellEnd"/>
            <w:r w:rsidRPr="0034033C">
              <w:rPr>
                <w:rFonts w:ascii="Times New Roman" w:hAnsi="Times New Roman" w:cs="Times New Roman"/>
              </w:rPr>
              <w:t xml:space="preserve"> частицы)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https://interneturok.ru/lesson/russian/7-klass/bglava-9-</w:t>
              </w:r>
              <w:r w:rsidRPr="0034033C">
                <w:rPr>
                  <w:rStyle w:val="a4"/>
                  <w:rFonts w:ascii="Times New Roman" w:hAnsi="Times New Roman" w:cs="Times New Roman"/>
                </w:rPr>
                <w:lastRenderedPageBreak/>
                <w:t>chasticyb/smyslovye-chastitsy-2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(смысловые частицы)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https://interneturok.ru/lesson/russian/7-klass/bglava-9-chasticyb/razdelnoe-i-defisnoe-napisanie-chastits-morfologicheskiy-razbor-chastits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(раздельное и дефисное написание частиц)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https://interneturok.ru/lesson/russian/7-klass/bglava-9-chasticyb/razlichenie-chastitsy-ni-soyuza-ni-ni-pristavki-ni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(различение частицы и приставки)</w:t>
            </w:r>
          </w:p>
          <w:p w:rsidR="009A6FC8" w:rsidRPr="0034033C" w:rsidRDefault="009A6FC8" w:rsidP="0020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8" w:rsidRPr="0034033C" w:rsidTr="009A6FC8">
        <w:trPr>
          <w:trHeight w:val="4527"/>
        </w:trPr>
        <w:tc>
          <w:tcPr>
            <w:tcW w:w="3308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и вставными словами и конструкциями, междометиями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Назначение и употребление обращений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Вводные конструкции; группы вводных слов и словосочетаний по значению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Вставные слова и конструкции. Публичное выступление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вводными и вставными конструкциями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передачи чужой речи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чужой речи. 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47</w:t>
            </w: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48</w:t>
            </w: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 51</w:t>
            </w:r>
          </w:p>
        </w:tc>
        <w:tc>
          <w:tcPr>
            <w:tcW w:w="4694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https://www.yaklass.ru/p/russky-yazik/8-klass/prostoe-oslozhnennoe-predlozhenie-14619/predlozheniia-s-obrashcheniem-povtorenie-temy-14454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https://www.yaklass.ru/p/russky-yazik/8-klass/predlozhenie-s-chuzhoi-rechiu-14672/cposoby-peredachi-chuzhoi-rechi-14541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https://www.yaklass.ru/p/russky-yazik/8-klass/predlozhenie-s-chuzhoi-rechiu-14672/cposoby-peredachi-chuzhoi-rechi-14541</w:t>
              </w:r>
            </w:hyperlink>
          </w:p>
          <w:p w:rsidR="009A6FC8" w:rsidRPr="009A6FC8" w:rsidRDefault="009A6FC8" w:rsidP="0020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https://www.yaklass.ru/p/russky-yazik/8-klass/predlozhenie-s-chuzhoi-rechiu-14672/cposoby-peredachi-chuzhoi-rechi-14541</w:t>
              </w:r>
            </w:hyperlink>
          </w:p>
        </w:tc>
        <w:tc>
          <w:tcPr>
            <w:tcW w:w="3425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https://interneturok.ru/lesson/russian/8-klass/predlozheniya-s-obraweniyami-vvodnymi-slovami-i-mezhdometiyami/vvodnye-slova-sochetaniya-i-predlozheniya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(вводные слова, сочетания и предложения)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https://interneturok.ru/lesson/russian/8-klass/predlozheniya-s-obraweniyami-vvodnymi-slovami-i-mezhdometiyami/znaki-prepinaniya-v-predlozheniyah-s-vvodnymi-slovami-2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(знаки препинания в предложениях с вводными словами)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https://interneturok.ru/lesson/russian/8-klass/predlozheniya-s-obraweniyami-vvodnymi-slovami-i-mezhdometiyami/vstavnye-konstruktsii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(вставные конструкции)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https://interneturok.ru/lesson/russian/8-klass/pryamaya-i-kosvennaya-rech/pryamaya-i-kosvennaya-rech-znaki-prepinaniya-v-predlozheniyah-s-pryamoy-rechyu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 (прямая и косвенная речь)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https://interneturok.ru/lesson/russian/8-klass/pryamaya-i-kosvennaya-rech/zamena-pryamoy-rechi-kosvennoy-2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(замена прямой речи косвенной)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https://interneturok.ru/lesson/russian/8-klass/pryamaya-i-kosvennaya-rech/tsitaty-i-znaki-prepinaniya-pri-nih-2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(цитаты и знаки препинания при них)</w:t>
            </w:r>
          </w:p>
        </w:tc>
      </w:tr>
      <w:tr w:rsidR="009A6FC8" w:rsidRPr="0034033C" w:rsidTr="009A6FC8">
        <w:trPr>
          <w:trHeight w:val="691"/>
        </w:trPr>
        <w:tc>
          <w:tcPr>
            <w:tcW w:w="3308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сложных предложений с различными видами связи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Синтаксис и пунктуация. </w:t>
            </w: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Речевые жанры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46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47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48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50 и 51</w:t>
            </w:r>
          </w:p>
        </w:tc>
        <w:tc>
          <w:tcPr>
            <w:tcW w:w="4694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https://www.yaklass.ru/p/russky-yazik/9-klass/slozhnye-predlozheniia-s-razlichnymi-vidami-sviazi-11364/upotreblenie-soiuznoi-sochinitelnoi-i-podchinitelnoi-i-bessoiuznoi-sviazi_-11365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https://www.yaklass.ru/p/russky-yazik/9-klass/slozhnye-predlozheniia-s-razlichnymi-vidami-sviazi-11364/upotreblenie-soiuznoi-sochinitelnoi-i-podchinitelnoi-i-bessoiuznoi-sviazi_-11365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https://www.yaklass.ru/p/russky-yazik/9-klass/slozhnye-predlozheniia-s-razlichnymi-vidami-sviazi-11364/upotreblenie-soiuznoi-sochinitelnoi-i-podchinitelnoi-i-bessoiuznoi-sviazi_-11365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https://www.yaklass.ru/p/russky-yazik/9-</w:t>
              </w:r>
              <w:r w:rsidRPr="0034033C">
                <w:rPr>
                  <w:rStyle w:val="a4"/>
                  <w:rFonts w:ascii="Times New Roman" w:hAnsi="Times New Roman" w:cs="Times New Roman"/>
                </w:rPr>
                <w:lastRenderedPageBreak/>
                <w:t>klass/stilistika-11623/rechevye-zhanry-12629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https://www.yaklass.ru/p/osnovnoj-gosudarstvennyj-ekzamen</w:t>
              </w:r>
            </w:hyperlink>
          </w:p>
        </w:tc>
        <w:tc>
          <w:tcPr>
            <w:tcW w:w="3425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(сложные предложения с разными видами связи)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https://interneturok.ru/lesson/russian/9-klass/brazvitie-rechib/stili-rechi-obobschenie-izuchennogo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(стили речи)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https://interneturok.ru/lesson/russian/9-klass/povtorenie-orfografii/povtorenie-orfografii-pravopisanie-ne-s-raznymi-chastyami-rechi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https://interneturok.ru/lesson/russian/9-klass/povtorenie-orfografii/povtorenie-orfografii-pravopisanie-odnoy-i-dvuh-n-v-</w:t>
              </w:r>
              <w:r w:rsidRPr="0034033C">
                <w:rPr>
                  <w:rStyle w:val="a4"/>
                  <w:rFonts w:ascii="Times New Roman" w:hAnsi="Times New Roman" w:cs="Times New Roman"/>
                </w:rPr>
                <w:lastRenderedPageBreak/>
                <w:t>razlichnyh-chastyah-rechi</w:t>
              </w:r>
            </w:hyperlink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https://interneturok.ru/lesson/russian/9-klass/povtorenie-orfografii/povtorenie-pravopisanie-glagolov-i-glagolnyh-form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(повторение орфографии)</w:t>
            </w:r>
          </w:p>
        </w:tc>
      </w:tr>
      <w:tr w:rsidR="009A6FC8" w:rsidRPr="0034033C" w:rsidTr="009A6FC8">
        <w:trPr>
          <w:trHeight w:val="736"/>
        </w:trPr>
        <w:tc>
          <w:tcPr>
            <w:tcW w:w="3308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класс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Текст. Стили речи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литературного языка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Текст и его преображение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Культура научного общения</w:t>
            </w:r>
          </w:p>
        </w:tc>
        <w:tc>
          <w:tcPr>
            <w:tcW w:w="3446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4694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8" w:rsidRPr="0034033C" w:rsidTr="009A6FC8">
        <w:trPr>
          <w:trHeight w:val="1122"/>
        </w:trPr>
        <w:tc>
          <w:tcPr>
            <w:tcW w:w="3308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Культура публицистической речи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Культура разговорной речи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Литературный язык и язык художественной литературы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Выразительность художественной речи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Язык и смысл художественного текста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3446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340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https://www.yaklass.ru/p/ege</w:t>
              </w:r>
            </w:hyperlink>
            <w:r w:rsidRPr="0034033C">
              <w:rPr>
                <w:rFonts w:ascii="Times New Roman" w:hAnsi="Times New Roman" w:cs="Times New Roman"/>
              </w:rPr>
              <w:t xml:space="preserve"> </w:t>
            </w:r>
            <w:r w:rsidRPr="0034033C">
              <w:rPr>
                <w:rFonts w:ascii="Times New Roman" w:hAnsi="Times New Roman" w:cs="Times New Roman"/>
                <w:sz w:val="24"/>
                <w:szCs w:val="24"/>
              </w:rPr>
              <w:t>ЕГЭ-тренажёр и ЕГЭ-контролёр</w:t>
            </w:r>
          </w:p>
        </w:tc>
        <w:tc>
          <w:tcPr>
            <w:tcW w:w="3425" w:type="dxa"/>
          </w:tcPr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FC8" w:rsidRPr="0034033C" w:rsidRDefault="009A6FC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4033C">
                <w:rPr>
                  <w:rStyle w:val="a4"/>
                  <w:rFonts w:ascii="Times New Roman" w:hAnsi="Times New Roman" w:cs="Times New Roman"/>
                </w:rPr>
                <w:t>https://interneturok.ru/ege/</w:t>
              </w:r>
            </w:hyperlink>
          </w:p>
        </w:tc>
      </w:tr>
    </w:tbl>
    <w:p w:rsidR="00E71B2D" w:rsidRPr="0034033C" w:rsidRDefault="00E71B2D" w:rsidP="00E71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33C">
        <w:rPr>
          <w:rFonts w:ascii="Times New Roman" w:hAnsi="Times New Roman" w:cs="Times New Roman"/>
          <w:sz w:val="24"/>
          <w:szCs w:val="24"/>
        </w:rPr>
        <w:t>ПРИМЕЧАНИЯ</w:t>
      </w:r>
    </w:p>
    <w:p w:rsidR="00E71B2D" w:rsidRPr="0034033C" w:rsidRDefault="00E71B2D" w:rsidP="00E71B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3C">
        <w:rPr>
          <w:rFonts w:ascii="Times New Roman" w:hAnsi="Times New Roman" w:cs="Times New Roman"/>
          <w:sz w:val="24"/>
          <w:szCs w:val="24"/>
        </w:rPr>
        <w:t xml:space="preserve">Материалы порталов в основном сориентированы на УМК под редакцией </w:t>
      </w:r>
      <w:proofErr w:type="spellStart"/>
      <w:r w:rsidRPr="0034033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34033C">
        <w:rPr>
          <w:rFonts w:ascii="Times New Roman" w:hAnsi="Times New Roman" w:cs="Times New Roman"/>
          <w:sz w:val="24"/>
          <w:szCs w:val="24"/>
        </w:rPr>
        <w:t xml:space="preserve"> и Баранова, самый распространённый в РФ. Но эти материалы могут быть использованы и при реализации других УМК.</w:t>
      </w:r>
    </w:p>
    <w:p w:rsidR="00E71B2D" w:rsidRPr="0034033C" w:rsidRDefault="00E71B2D" w:rsidP="00E71B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3C">
        <w:rPr>
          <w:rFonts w:ascii="Times New Roman" w:hAnsi="Times New Roman" w:cs="Times New Roman"/>
          <w:sz w:val="24"/>
          <w:szCs w:val="24"/>
        </w:rPr>
        <w:t xml:space="preserve">В работе может быть использован репетитор </w:t>
      </w:r>
      <w:proofErr w:type="spellStart"/>
      <w:r w:rsidRPr="0034033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4033C">
        <w:rPr>
          <w:rFonts w:ascii="Times New Roman" w:hAnsi="Times New Roman" w:cs="Times New Roman"/>
          <w:sz w:val="24"/>
          <w:szCs w:val="24"/>
        </w:rPr>
        <w:t xml:space="preserve"> (тренажёр) по орфографии и пунктуации, входящий в справочно-информационный портал </w:t>
      </w:r>
      <w:proofErr w:type="spellStart"/>
      <w:r w:rsidRPr="0034033C">
        <w:rPr>
          <w:rFonts w:ascii="Times New Roman" w:hAnsi="Times New Roman" w:cs="Times New Roman"/>
          <w:b/>
          <w:sz w:val="24"/>
          <w:szCs w:val="24"/>
        </w:rPr>
        <w:t>gramota.ru</w:t>
      </w:r>
      <w:proofErr w:type="spellEnd"/>
      <w:r w:rsidRPr="00340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B2D" w:rsidRPr="0034033C" w:rsidRDefault="00E71B2D" w:rsidP="00E71B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3C">
        <w:rPr>
          <w:rFonts w:ascii="Times New Roman" w:hAnsi="Times New Roman" w:cs="Times New Roman"/>
          <w:sz w:val="24"/>
          <w:szCs w:val="24"/>
        </w:rPr>
        <w:lastRenderedPageBreak/>
        <w:t xml:space="preserve">В индивидуальной работе с учениками 10-11 классов учитель может использовать Русский филологический портал </w:t>
      </w:r>
      <w:r w:rsidRPr="0034033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34033C">
        <w:rPr>
          <w:rFonts w:ascii="Times New Roman" w:hAnsi="Times New Roman" w:cs="Times New Roman"/>
          <w:b/>
          <w:sz w:val="24"/>
          <w:szCs w:val="24"/>
        </w:rPr>
        <w:t>ttp</w:t>
      </w:r>
      <w:proofErr w:type="spellEnd"/>
      <w:r w:rsidRPr="0034033C">
        <w:rPr>
          <w:rFonts w:ascii="Times New Roman" w:hAnsi="Times New Roman" w:cs="Times New Roman"/>
          <w:b/>
          <w:sz w:val="24"/>
          <w:szCs w:val="24"/>
        </w:rPr>
        <w:t xml:space="preserve">: // </w:t>
      </w:r>
      <w:proofErr w:type="spellStart"/>
      <w:r w:rsidRPr="0034033C">
        <w:rPr>
          <w:rFonts w:ascii="Times New Roman" w:hAnsi="Times New Roman" w:cs="Times New Roman"/>
          <w:b/>
          <w:sz w:val="24"/>
          <w:szCs w:val="24"/>
        </w:rPr>
        <w:t>philology.ru</w:t>
      </w:r>
      <w:proofErr w:type="spellEnd"/>
      <w:proofErr w:type="gramStart"/>
      <w:r w:rsidRPr="0034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3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4033C">
        <w:rPr>
          <w:rFonts w:ascii="Times New Roman" w:hAnsi="Times New Roman" w:cs="Times New Roman"/>
          <w:sz w:val="24"/>
          <w:szCs w:val="24"/>
        </w:rPr>
        <w:t>а портале размещены тексты лингвистических статей, отражающих все уровни языковой системы, а также представлены   вопросы стилистики.</w:t>
      </w:r>
    </w:p>
    <w:p w:rsidR="00047274" w:rsidRPr="0034033C" w:rsidRDefault="00047274" w:rsidP="00E71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274" w:rsidRPr="0034033C" w:rsidSect="003403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6F0"/>
    <w:multiLevelType w:val="hybridMultilevel"/>
    <w:tmpl w:val="FDAC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B2D"/>
    <w:rsid w:val="00047274"/>
    <w:rsid w:val="001D479D"/>
    <w:rsid w:val="0034033C"/>
    <w:rsid w:val="004330DC"/>
    <w:rsid w:val="009A6FC8"/>
    <w:rsid w:val="00E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B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russky-yazik/5-klass/glagol-14440/spriazhenie-glagolov-14670" TargetMode="External"/><Relationship Id="rId18" Type="http://schemas.openxmlformats.org/officeDocument/2006/relationships/hyperlink" Target="https://interneturok.ru/lesson/russian/6-klass/bglagolb/vremya-glagola" TargetMode="External"/><Relationship Id="rId26" Type="http://schemas.openxmlformats.org/officeDocument/2006/relationships/hyperlink" Target="https://interneturok.ru/lesson/russian/6-klass/bglagolb/perehodnye-i-neperehodnye-glagoly" TargetMode="External"/><Relationship Id="rId39" Type="http://schemas.openxmlformats.org/officeDocument/2006/relationships/hyperlink" Target="https://interneturok.ru/lesson/russian/7-klass/bglava-9-chasticyb/smyslovye-chastitsy-2" TargetMode="External"/><Relationship Id="rId21" Type="http://schemas.openxmlformats.org/officeDocument/2006/relationships/hyperlink" Target="https://www.yaklass.ru/p/russky-yazik/6-klass/glagol-15838/kategorii-perekhodnosti-i-vozvratnosti-15483" TargetMode="External"/><Relationship Id="rId34" Type="http://schemas.openxmlformats.org/officeDocument/2006/relationships/hyperlink" Target="https://www.yaklass.ru/p/russky-yazik/7-klass/chastitca-10517/otritcatelnye-chastitcy-10595" TargetMode="External"/><Relationship Id="rId42" Type="http://schemas.openxmlformats.org/officeDocument/2006/relationships/hyperlink" Target="https://resh.edu.ru/subject/13/" TargetMode="External"/><Relationship Id="rId47" Type="http://schemas.openxmlformats.org/officeDocument/2006/relationships/hyperlink" Target="https://www.yaklass.ru/p/russky-yazik/8-klass/predlozhenie-s-chuzhoi-rechiu-14672/cposoby-peredachi-chuzhoi-rechi-14541" TargetMode="External"/><Relationship Id="rId50" Type="http://schemas.openxmlformats.org/officeDocument/2006/relationships/hyperlink" Target="https://interneturok.ru/lesson/russian/8-klass/predlozheniya-s-obraweniyami-vvodnymi-slovami-i-mezhdometiyami/znaki-prepinaniya-v-predlozheniyah-s-vvodnymi-slovami-2" TargetMode="External"/><Relationship Id="rId55" Type="http://schemas.openxmlformats.org/officeDocument/2006/relationships/hyperlink" Target="https://resh.edu.ru/subject/13/" TargetMode="External"/><Relationship Id="rId63" Type="http://schemas.openxmlformats.org/officeDocument/2006/relationships/hyperlink" Target="https://interneturok.ru/lesson/russian/9-klass/povtorenie-orfografii/povtorenie-orfografii-pravopisanie-ne-s-raznymi-chastyami-rechi" TargetMode="External"/><Relationship Id="rId68" Type="http://schemas.openxmlformats.org/officeDocument/2006/relationships/hyperlink" Target="https://www.yaklass.ru/p/ege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russian/6-klass/bglagolb/rod-litso-chislo-glagola" TargetMode="External"/><Relationship Id="rId29" Type="http://schemas.openxmlformats.org/officeDocument/2006/relationships/hyperlink" Target="https://interneturok.ru/lesson/russian/6-klass/bglagolb/naklonenie-glag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s://www.yaklass.ru/p/russky-yazik/5-klass/glagol-14440/vid-vozvratnost-i-perekhodnost-glagolov-12706" TargetMode="External"/><Relationship Id="rId24" Type="http://schemas.openxmlformats.org/officeDocument/2006/relationships/hyperlink" Target="https://www.yaklass.ru/p/russky-yazik/6-klass/glagol-15838/nakloneniia-glagola-15830" TargetMode="External"/><Relationship Id="rId32" Type="http://schemas.openxmlformats.org/officeDocument/2006/relationships/hyperlink" Target="https://www.yaklass.ru/p/russky-yazik/7-klass/chastitca-10517/chastitca-kak-sluzhebnaia-chast-rechi-10592" TargetMode="External"/><Relationship Id="rId37" Type="http://schemas.openxmlformats.org/officeDocument/2006/relationships/hyperlink" Target="https://www.yaklass.ru/p/russky-yazik/7-klass/chastitca-10517/otritcatelnye-chastitcy-10595" TargetMode="External"/><Relationship Id="rId40" Type="http://schemas.openxmlformats.org/officeDocument/2006/relationships/hyperlink" Target="https://interneturok.ru/lesson/russian/7-klass/bglava-9-chasticyb/razdelnoe-i-defisnoe-napisanie-chastits-morfologicheskiy-razbor-chastits" TargetMode="External"/><Relationship Id="rId45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53" Type="http://schemas.openxmlformats.org/officeDocument/2006/relationships/hyperlink" Target="https://interneturok.ru/lesson/russian/8-klass/pryamaya-i-kosvennaya-rech/zamena-pryamoy-rechi-kosvennoy-2" TargetMode="External"/><Relationship Id="rId58" Type="http://schemas.openxmlformats.org/officeDocument/2006/relationships/hyperlink" Target="https://www.yaklass.ru/p/russky-yazik/9-klass/slozhnye-predlozheniia-s-razlichnymi-vidami-sviazi-11364/upotreblenie-soiuznoi-sochinitelnoi-i-podchinitelnoi-i-bessoiuznoi-sviazi_-11365" TargetMode="External"/><Relationship Id="rId66" Type="http://schemas.openxmlformats.org/officeDocument/2006/relationships/hyperlink" Target="https://resh.edu.ru/subject/13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terneturok.ru/lesson/russian/6-klass/bglagolb/ponyatie-glagola" TargetMode="External"/><Relationship Id="rId23" Type="http://schemas.openxmlformats.org/officeDocument/2006/relationships/hyperlink" Target="https://www.yaklass.ru/p/russky-yazik/6-klass/glagol-15838/nakloneniia-glagola-15830" TargetMode="External"/><Relationship Id="rId28" Type="http://schemas.openxmlformats.org/officeDocument/2006/relationships/hyperlink" Target="https://interneturok.ru/lesson/russian/6-klass/bglagolb/perehodnye-i-neperehodnye-glagoly" TargetMode="External"/><Relationship Id="rId36" Type="http://schemas.openxmlformats.org/officeDocument/2006/relationships/hyperlink" Target="https://www.yaklass.ru/p/russky-yazik/7-klass/chastitca-10517/otritcatelnye-chastitcy-10595" TargetMode="External"/><Relationship Id="rId49" Type="http://schemas.openxmlformats.org/officeDocument/2006/relationships/hyperlink" Target="https://interneturok.ru/lesson/russian/8-klass/predlozheniya-s-obraweniyami-vvodnymi-slovami-i-mezhdometiyami/vvodnye-slova-sochetaniya-i-predlozheniya" TargetMode="External"/><Relationship Id="rId57" Type="http://schemas.openxmlformats.org/officeDocument/2006/relationships/hyperlink" Target="https://www.yaklass.ru/p/russky-yazik/9-klass/slozhnye-predlozheniia-s-razlichnymi-vidami-sviazi-11364/upotreblenie-soiuznoi-sochinitelnoi-i-podchinitelnoi-i-bessoiuznoi-sviazi_-11365" TargetMode="External"/><Relationship Id="rId61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10" Type="http://schemas.openxmlformats.org/officeDocument/2006/relationships/hyperlink" Target="https://www.yaklass.ru/p/russky-yazik/5-klass/glagol-14440/infinitiv-12699" TargetMode="External"/><Relationship Id="rId19" Type="http://schemas.openxmlformats.org/officeDocument/2006/relationships/hyperlink" Target="https://resh.edu.ru/subject/13/6/" TargetMode="External"/><Relationship Id="rId31" Type="http://schemas.openxmlformats.org/officeDocument/2006/relationships/hyperlink" Target="https://resh.edu.ru/subject/13/" TargetMode="External"/><Relationship Id="rId44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52" Type="http://schemas.openxmlformats.org/officeDocument/2006/relationships/hyperlink" Target="https://interneturok.ru/lesson/russian/8-klass/pryamaya-i-kosvennaya-rech/pryamaya-i-kosvennaya-rech-znaki-prepinaniya-v-predlozheniyah-s-pryamoy-rechyu" TargetMode="External"/><Relationship Id="rId60" Type="http://schemas.openxmlformats.org/officeDocument/2006/relationships/hyperlink" Target="https://www.yaklass.ru/p/osnovnoj-gosudarstvennyj-ekzamen" TargetMode="External"/><Relationship Id="rId65" Type="http://schemas.openxmlformats.org/officeDocument/2006/relationships/hyperlink" Target="https://interneturok.ru/lesson/russian/9-klass/povtorenie-orfografii/povtorenie-pravopisanie-glagolov-i-glagolnyh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5/https://resh.edu.ru/subject/13/5/" TargetMode="External"/><Relationship Id="rId14" Type="http://schemas.openxmlformats.org/officeDocument/2006/relationships/hyperlink" Target="https://www.yaklass.ru/p/russky-yazik/5-klass/glagol-14440/pravopisanie-glagolov-12627" TargetMode="External"/><Relationship Id="rId22" Type="http://schemas.openxmlformats.org/officeDocument/2006/relationships/hyperlink" Target="https://www.yaklass.ru/p/russky-yazik/6-klass/glagol-15838/nakloneniia-glagola-15830" TargetMode="External"/><Relationship Id="rId27" Type="http://schemas.openxmlformats.org/officeDocument/2006/relationships/hyperlink" Target="https://interneturok.ru/lesson/russian/6-klass/bglagolb/perehodnye-i-neperehodnye-glagoly" TargetMode="External"/><Relationship Id="rId30" Type="http://schemas.openxmlformats.org/officeDocument/2006/relationships/hyperlink" Target="https://interneturok.ru/lesson/russian/6-klass/bglagolb/bezlichnost-glagola" TargetMode="External"/><Relationship Id="rId35" Type="http://schemas.openxmlformats.org/officeDocument/2006/relationships/hyperlink" Target="https://www.yaklass.ru/p/russky-yazik/7-klass/chastitca-10517/pravopisanie-chastitc-10594" TargetMode="External"/><Relationship Id="rId43" Type="http://schemas.openxmlformats.org/officeDocument/2006/relationships/hyperlink" Target="https://www.yaklass.ru/p/russky-yazik/8-klass/prostoe-oslozhnennoe-predlozhenie-14619/predlozheniia-s-obrashcheniem-povtorenie-temy-14454" TargetMode="External"/><Relationship Id="rId48" Type="http://schemas.openxmlformats.org/officeDocument/2006/relationships/hyperlink" Target="https://www.yaklass.ru/p/russky-yazik/8-klass/predlozhenie-s-chuzhoi-rechiu-14672/cposoby-peredachi-chuzhoi-rechi-14541" TargetMode="External"/><Relationship Id="rId56" Type="http://schemas.openxmlformats.org/officeDocument/2006/relationships/hyperlink" Target="https://www.yaklass.ru/p/russky-yazik/9-klass/slozhnye-predlozheniia-s-razlichnymi-vidami-sviazi-11364/upotreblenie-soiuznoi-sochinitelnoi-i-podchinitelnoi-i-bessoiuznoi-sviazi_-11365" TargetMode="External"/><Relationship Id="rId64" Type="http://schemas.openxmlformats.org/officeDocument/2006/relationships/hyperlink" Target="https://interneturok.ru/lesson/russian/9-klass/povtorenie-orfografii/povtorenie-orfografii-pravopisanie-odnoy-i-dvuh-n-v-razlichnyh-chastyah-rechi" TargetMode="External"/><Relationship Id="rId69" Type="http://schemas.openxmlformats.org/officeDocument/2006/relationships/hyperlink" Target="https://interneturok.ru/ege/" TargetMode="External"/><Relationship Id="rId8" Type="http://schemas.openxmlformats.org/officeDocument/2006/relationships/hyperlink" Target="http://www.yaklass.ru/" TargetMode="External"/><Relationship Id="rId51" Type="http://schemas.openxmlformats.org/officeDocument/2006/relationships/hyperlink" Target="https://interneturok.ru/lesson/russian/8-klass/predlozheniya-s-obraweniyami-vvodnymi-slovami-i-mezhdometiyami/vstavnye-konstruktsi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russky-yazik/5-klass/glagol-14440/vremena-glagola-14640" TargetMode="External"/><Relationship Id="rId17" Type="http://schemas.openxmlformats.org/officeDocument/2006/relationships/hyperlink" Target="https://interneturok.ru/lesson/russian/6-klass/bglagolb/vid-glagola" TargetMode="External"/><Relationship Id="rId25" Type="http://schemas.openxmlformats.org/officeDocument/2006/relationships/hyperlink" Target="https://www.yaklass.ru/p/russky-yazik/6-klass/glagol-15838/pravopisanie-glasnykh-v-suffiksakh-glagolov-15870" TargetMode="External"/><Relationship Id="rId33" Type="http://schemas.openxmlformats.org/officeDocument/2006/relationships/hyperlink" Target="https://www.yaklass.ru/p/russky-yazik/7-klass/chastitca-10517/otritcatelnye-chastitcy-10595" TargetMode="External"/><Relationship Id="rId38" Type="http://schemas.openxmlformats.org/officeDocument/2006/relationships/hyperlink" Target="https://interneturok.ru/lesson/russian/7-klass/bglava-9-chasticyb/razryady-chastits-formoobrazuyuschie-chastitsy" TargetMode="External"/><Relationship Id="rId46" Type="http://schemas.openxmlformats.org/officeDocument/2006/relationships/hyperlink" Target="https://www.yaklass.ru/p/russky-yazik/8-klass/predlozhenie-s-chuzhoi-rechiu-14672/cposoby-peredachi-chuzhoi-rechi-14541" TargetMode="External"/><Relationship Id="rId59" Type="http://schemas.openxmlformats.org/officeDocument/2006/relationships/hyperlink" Target="https://www.yaklass.ru/p/russky-yazik/9-klass/stilistika-11623/rechevye-zhanry-12629" TargetMode="External"/><Relationship Id="rId67" Type="http://schemas.openxmlformats.org/officeDocument/2006/relationships/hyperlink" Target="https://resh.edu.ru/subject/13/" TargetMode="External"/><Relationship Id="rId20" Type="http://schemas.openxmlformats.org/officeDocument/2006/relationships/hyperlink" Target="https://www.yaklass.ru/p/russky-yazik/6-klass/glagol-15838/obshchie-svedeniia-o-glagole-15177" TargetMode="External"/><Relationship Id="rId41" Type="http://schemas.openxmlformats.org/officeDocument/2006/relationships/hyperlink" Target="https://interneturok.ru/lesson/russian/7-klass/bglava-9-chasticyb/razlichenie-chastitsy-ni-soyuza-ni-ni-pristavki-ni" TargetMode="External"/><Relationship Id="rId54" Type="http://schemas.openxmlformats.org/officeDocument/2006/relationships/hyperlink" Target="https://interneturok.ru/lesson/russian/8-klass/pryamaya-i-kosvennaya-rech/tsitaty-i-znaki-prepinaniya-pri-nih-2" TargetMode="External"/><Relationship Id="rId62" Type="http://schemas.openxmlformats.org/officeDocument/2006/relationships/hyperlink" Target="https://interneturok.ru/lesson/russian/9-klass/brazvitie-rechib/stili-rechi-obobschenie-izuchennogo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2623</Words>
  <Characters>14956</Characters>
  <Application>Microsoft Office Word</Application>
  <DocSecurity>0</DocSecurity>
  <Lines>124</Lines>
  <Paragraphs>35</Paragraphs>
  <ScaleCrop>false</ScaleCrop>
  <Company>HP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4</cp:revision>
  <dcterms:created xsi:type="dcterms:W3CDTF">2020-04-04T03:02:00Z</dcterms:created>
  <dcterms:modified xsi:type="dcterms:W3CDTF">2020-04-05T08:02:00Z</dcterms:modified>
</cp:coreProperties>
</file>