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99" w:rsidRPr="00562D54" w:rsidRDefault="00B03999" w:rsidP="00B03999">
      <w:pPr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Единая система</w:t>
      </w:r>
      <w:r w:rsidRPr="00562D54">
        <w:rPr>
          <w:rFonts w:ascii="Times New Roman" w:hAnsi="Times New Roman" w:cs="Times New Roman"/>
          <w:b/>
          <w:sz w:val="24"/>
          <w:szCs w:val="26"/>
        </w:rPr>
        <w:t xml:space="preserve"> информационного сопровождения деятельности по внедрению </w:t>
      </w:r>
      <w:r w:rsidRPr="00562D54">
        <w:rPr>
          <w:rFonts w:ascii="Times New Roman" w:hAnsi="Times New Roman" w:cs="Times New Roman"/>
          <w:b/>
          <w:spacing w:val="2"/>
          <w:sz w:val="24"/>
          <w:szCs w:val="26"/>
        </w:rPr>
        <w:t>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организации дополнительного образования детей и профессиональной образовательной организации, в том числе обновлением образовательных программ в Нижегородской области</w:t>
      </w:r>
    </w:p>
    <w:p w:rsidR="00B03999" w:rsidRPr="00562D54" w:rsidRDefault="00B03999" w:rsidP="00B039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D54">
        <w:rPr>
          <w:rFonts w:ascii="Times New Roman" w:hAnsi="Times New Roman" w:cs="Times New Roman"/>
          <w:sz w:val="24"/>
          <w:szCs w:val="28"/>
        </w:rPr>
        <w:t xml:space="preserve">Целью единой системы информационного сопровождения </w:t>
      </w:r>
      <w:r w:rsidRPr="00562D54">
        <w:rPr>
          <w:rFonts w:ascii="Times New Roman" w:hAnsi="Times New Roman" w:cs="Times New Roman"/>
          <w:sz w:val="24"/>
          <w:szCs w:val="26"/>
        </w:rPr>
        <w:t xml:space="preserve">деятельности по внедрению </w:t>
      </w:r>
      <w:r w:rsidRPr="00562D54">
        <w:rPr>
          <w:rFonts w:ascii="Times New Roman" w:hAnsi="Times New Roman" w:cs="Times New Roman"/>
          <w:spacing w:val="2"/>
          <w:sz w:val="24"/>
          <w:szCs w:val="26"/>
        </w:rPr>
        <w:t>механизмов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</w:t>
      </w:r>
      <w:r w:rsidRPr="00562D54">
        <w:rPr>
          <w:rFonts w:ascii="Times New Roman" w:hAnsi="Times New Roman" w:cs="Times New Roman"/>
          <w:sz w:val="24"/>
          <w:szCs w:val="28"/>
        </w:rPr>
        <w:t xml:space="preserve"> является обеспечение информационной поддержки образовательных организаций путем создания открыт</w:t>
      </w:r>
      <w:r w:rsidR="00AE321C">
        <w:rPr>
          <w:rFonts w:ascii="Times New Roman" w:hAnsi="Times New Roman" w:cs="Times New Roman"/>
          <w:sz w:val="24"/>
          <w:szCs w:val="28"/>
        </w:rPr>
        <w:t>ого информационного поля</w:t>
      </w:r>
      <w:r w:rsidRPr="00562D54">
        <w:rPr>
          <w:rFonts w:ascii="Times New Roman" w:hAnsi="Times New Roman" w:cs="Times New Roman"/>
          <w:sz w:val="24"/>
          <w:szCs w:val="28"/>
        </w:rPr>
        <w:t>, доступного для целевой аудитории и активно формирующего позиции сторон, оказывающих влияние на деятельность образовательной организации и реализацию проекта.</w:t>
      </w:r>
    </w:p>
    <w:p w:rsidR="00B03999" w:rsidRDefault="00B03999" w:rsidP="00B03999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Целевая аудитория</w:t>
      </w:r>
    </w:p>
    <w:p w:rsidR="00B03999" w:rsidRDefault="00B03999" w:rsidP="00B039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D54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целевой аудитории</w:t>
      </w:r>
      <w:r w:rsidRPr="00562D54">
        <w:rPr>
          <w:rFonts w:ascii="Times New Roman" w:hAnsi="Times New Roman" w:cs="Times New Roman"/>
          <w:sz w:val="24"/>
          <w:szCs w:val="28"/>
        </w:rPr>
        <w:t xml:space="preserve"> относятся внутренние аудитории коммуникаций (</w:t>
      </w:r>
      <w:r>
        <w:rPr>
          <w:rFonts w:ascii="Times New Roman" w:hAnsi="Times New Roman" w:cs="Times New Roman"/>
          <w:sz w:val="24"/>
          <w:szCs w:val="28"/>
        </w:rPr>
        <w:t xml:space="preserve">руководящий и педагогический состав образовательной организации, </w:t>
      </w:r>
      <w:r w:rsidRPr="00562D54">
        <w:rPr>
          <w:rFonts w:ascii="Times New Roman" w:hAnsi="Times New Roman" w:cs="Times New Roman"/>
          <w:sz w:val="24"/>
          <w:szCs w:val="28"/>
        </w:rPr>
        <w:t xml:space="preserve">обучающиеся, </w:t>
      </w:r>
      <w:r>
        <w:rPr>
          <w:rFonts w:ascii="Times New Roman" w:hAnsi="Times New Roman" w:cs="Times New Roman"/>
          <w:sz w:val="24"/>
          <w:szCs w:val="28"/>
        </w:rPr>
        <w:t xml:space="preserve"> родители) </w:t>
      </w:r>
      <w:r w:rsidRPr="00562D54">
        <w:rPr>
          <w:rFonts w:ascii="Times New Roman" w:hAnsi="Times New Roman" w:cs="Times New Roman"/>
          <w:sz w:val="24"/>
          <w:szCs w:val="28"/>
        </w:rPr>
        <w:t>и внешние (региональные деловые объединения, представители предприятий и организаций, представители бизнес-сообщест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562D54">
        <w:rPr>
          <w:rFonts w:ascii="Times New Roman" w:hAnsi="Times New Roman" w:cs="Times New Roman"/>
          <w:sz w:val="24"/>
          <w:szCs w:val="28"/>
        </w:rPr>
        <w:t xml:space="preserve"> и некоммерческих организаций региона, представители других образовательных организаций, представители органов исполнительной власти субъектов Российской Федерации, представители </w:t>
      </w:r>
      <w:r>
        <w:rPr>
          <w:rFonts w:ascii="Times New Roman" w:hAnsi="Times New Roman" w:cs="Times New Roman"/>
          <w:sz w:val="24"/>
          <w:szCs w:val="28"/>
        </w:rPr>
        <w:t>органов местного самоуправления</w:t>
      </w:r>
      <w:r w:rsidRPr="00562D54">
        <w:rPr>
          <w:rFonts w:ascii="Times New Roman" w:hAnsi="Times New Roman" w:cs="Times New Roman"/>
          <w:sz w:val="24"/>
          <w:szCs w:val="28"/>
        </w:rPr>
        <w:t>).</w:t>
      </w:r>
    </w:p>
    <w:p w:rsidR="00B03999" w:rsidRDefault="00B03999" w:rsidP="00B03999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Формы реализации информационного сопровождения:</w:t>
      </w:r>
    </w:p>
    <w:p w:rsidR="00B03999" w:rsidRPr="005E557C" w:rsidRDefault="00B03999" w:rsidP="00B039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7C">
        <w:rPr>
          <w:rFonts w:ascii="Times New Roman" w:hAnsi="Times New Roman" w:cs="Times New Roman"/>
          <w:sz w:val="24"/>
          <w:szCs w:val="24"/>
        </w:rPr>
        <w:t>организация и проведение совместных встреч, конференций, семинаров и других мероприятий в очном и заочном (дистанционном) форматах как на базе образовательной организации, так и на базе партнеров,</w:t>
      </w:r>
    </w:p>
    <w:p w:rsidR="00B03999" w:rsidRPr="005E557C" w:rsidRDefault="00B03999" w:rsidP="00B039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7C">
        <w:rPr>
          <w:rFonts w:ascii="Times New Roman" w:hAnsi="Times New Roman" w:cs="Times New Roman"/>
          <w:sz w:val="24"/>
          <w:szCs w:val="24"/>
        </w:rPr>
        <w:t>поддержка и продвижение официального сайта образовательной организации, страницы в социальных сетях,</w:t>
      </w:r>
    </w:p>
    <w:p w:rsidR="00B03999" w:rsidRPr="00C55668" w:rsidRDefault="00B03999" w:rsidP="00B039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6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55668" w:rsidRPr="00C55668">
        <w:rPr>
          <w:rFonts w:ascii="Times New Roman" w:hAnsi="Times New Roman" w:cs="Times New Roman"/>
          <w:sz w:val="24"/>
          <w:szCs w:val="24"/>
        </w:rPr>
        <w:t>рубрик в социальных сетях, на официальных сайтах образовательных организаций для сопровождения деятельности по внедрению механизмов вовлечения ОДО</w:t>
      </w:r>
      <w:r w:rsidRPr="00C55668">
        <w:rPr>
          <w:rFonts w:ascii="Times New Roman" w:hAnsi="Times New Roman" w:cs="Times New Roman"/>
          <w:sz w:val="24"/>
          <w:szCs w:val="24"/>
        </w:rPr>
        <w:t xml:space="preserve"> – регулярное и системное ведение рубрик с применением разнообразных форм и источников предоставления информации</w:t>
      </w:r>
      <w:r w:rsidR="00C55668" w:rsidRPr="00C55668">
        <w:rPr>
          <w:rFonts w:ascii="Times New Roman" w:hAnsi="Times New Roman" w:cs="Times New Roman"/>
          <w:sz w:val="24"/>
          <w:szCs w:val="24"/>
        </w:rPr>
        <w:t>,</w:t>
      </w:r>
    </w:p>
    <w:p w:rsidR="00B03999" w:rsidRPr="005E557C" w:rsidRDefault="00B03999" w:rsidP="00B039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7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E557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E557C">
        <w:rPr>
          <w:rFonts w:ascii="Times New Roman" w:hAnsi="Times New Roman" w:cs="Times New Roman"/>
          <w:sz w:val="24"/>
          <w:szCs w:val="24"/>
        </w:rPr>
        <w:t>-кампаний важных событий,</w:t>
      </w:r>
    </w:p>
    <w:p w:rsidR="00B03999" w:rsidRPr="00833035" w:rsidRDefault="00B03999" w:rsidP="00B0399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7C">
        <w:rPr>
          <w:rFonts w:ascii="Times New Roman" w:hAnsi="Times New Roman" w:cs="Times New Roman"/>
          <w:sz w:val="24"/>
          <w:szCs w:val="24"/>
        </w:rPr>
        <w:t>осуществление взаимодействия с другими СМИ, основанного на идее широкого социального партнерства.</w:t>
      </w:r>
    </w:p>
    <w:p w:rsidR="00B03999" w:rsidRPr="00562D54" w:rsidRDefault="00B03999" w:rsidP="00B03999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Информационные каналы:</w:t>
      </w:r>
    </w:p>
    <w:p w:rsidR="00B03999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сайты образовательных организаций,</w:t>
      </w:r>
    </w:p>
    <w:p w:rsidR="00B03999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сайты социальных партнеров,</w:t>
      </w:r>
    </w:p>
    <w:p w:rsidR="00B03999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социальные сети (группы образовательных организаций и социальных партнеров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Facebook</w:t>
      </w:r>
      <w:r>
        <w:rPr>
          <w:rFonts w:ascii="Times New Roman" w:hAnsi="Times New Roman" w:cs="Times New Roman"/>
          <w:sz w:val="24"/>
          <w:szCs w:val="28"/>
        </w:rPr>
        <w:t xml:space="preserve">, профили в сети </w:t>
      </w:r>
      <w:r>
        <w:rPr>
          <w:rFonts w:ascii="Times New Roman" w:hAnsi="Times New Roman" w:cs="Times New Roman"/>
          <w:sz w:val="24"/>
          <w:szCs w:val="28"/>
          <w:lang w:val="en-US"/>
        </w:rPr>
        <w:t>Instagram</w:t>
      </w:r>
      <w:r>
        <w:rPr>
          <w:rFonts w:ascii="Times New Roman" w:hAnsi="Times New Roman" w:cs="Times New Roman"/>
          <w:sz w:val="24"/>
          <w:szCs w:val="28"/>
        </w:rPr>
        <w:t xml:space="preserve">, каналы на видеохостинге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т.д.),</w:t>
      </w:r>
    </w:p>
    <w:p w:rsidR="00B03999" w:rsidRPr="00DC0A05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региональные СМИ,</w:t>
      </w:r>
    </w:p>
    <w:p w:rsidR="00B03999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региональные образовательные онлайн-площадки,</w:t>
      </w:r>
    </w:p>
    <w:p w:rsidR="00B03999" w:rsidRPr="00833035" w:rsidRDefault="00B03999" w:rsidP="00B03999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мероприятия (конференции, семинары, форумы и т.д.).</w:t>
      </w:r>
    </w:p>
    <w:p w:rsidR="0049621F" w:rsidRDefault="0049621F" w:rsidP="00B0399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3999" w:rsidRDefault="00B03999" w:rsidP="00B0399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 показатели эффективности</w:t>
      </w:r>
    </w:p>
    <w:p w:rsidR="00B03999" w:rsidRPr="00DC0A05" w:rsidRDefault="00435EAD" w:rsidP="00B03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</w:t>
      </w:r>
      <w:r w:rsidR="00B03999" w:rsidRPr="00AF27D5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="00B03999">
        <w:rPr>
          <w:rFonts w:ascii="Times New Roman" w:hAnsi="Times New Roman" w:cs="Times New Roman"/>
          <w:sz w:val="24"/>
          <w:szCs w:val="24"/>
        </w:rPr>
        <w:t xml:space="preserve"> является отлаженный механизм </w:t>
      </w:r>
      <w:r w:rsidR="00B03999" w:rsidRPr="00833035">
        <w:rPr>
          <w:rFonts w:ascii="Times New Roman" w:hAnsi="Times New Roman" w:cs="Times New Roman"/>
          <w:sz w:val="24"/>
          <w:szCs w:val="24"/>
        </w:rPr>
        <w:t xml:space="preserve">информационного сопровождения деятельности по внедрению механизмов вовлечения общественно-деловых объединений и участия представителей работодателей в принятии решений по вопросам </w:t>
      </w:r>
      <w:r w:rsidR="00B03999" w:rsidRPr="00DC0A05">
        <w:rPr>
          <w:rFonts w:ascii="Times New Roman" w:hAnsi="Times New Roman" w:cs="Times New Roman"/>
          <w:sz w:val="24"/>
          <w:szCs w:val="24"/>
        </w:rPr>
        <w:t xml:space="preserve">управления развитием общеобразовательной организации. </w:t>
      </w:r>
    </w:p>
    <w:p w:rsidR="00B03999" w:rsidRPr="00DC0A05" w:rsidRDefault="00B03999" w:rsidP="00B03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05">
        <w:rPr>
          <w:rFonts w:ascii="Times New Roman" w:hAnsi="Times New Roman" w:cs="Times New Roman"/>
          <w:sz w:val="24"/>
          <w:szCs w:val="24"/>
        </w:rPr>
        <w:t>Показателями достижения результата являются:</w:t>
      </w:r>
    </w:p>
    <w:p w:rsidR="00B03999" w:rsidRPr="00B707C0" w:rsidRDefault="00B03999" w:rsidP="00B03999">
      <w:pPr>
        <w:pStyle w:val="a9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7C0">
        <w:rPr>
          <w:rFonts w:ascii="Times New Roman" w:hAnsi="Times New Roman" w:cs="Times New Roman"/>
          <w:sz w:val="24"/>
          <w:szCs w:val="24"/>
        </w:rPr>
        <w:t>рост числа общественно-деловых объединений, представителей работодателей, вовлеченных в принятие решений по вопросам управления развитием образовательной организации,</w:t>
      </w:r>
    </w:p>
    <w:p w:rsidR="00B03999" w:rsidRPr="00B707C0" w:rsidRDefault="00B03999" w:rsidP="00B03999">
      <w:pPr>
        <w:pStyle w:val="a9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7C0">
        <w:rPr>
          <w:rFonts w:ascii="Times New Roman" w:hAnsi="Times New Roman" w:cs="Times New Roman"/>
          <w:sz w:val="24"/>
          <w:szCs w:val="24"/>
        </w:rPr>
        <w:t>увеличение числа мероприятий, проектов разных направленностей, реализуемых образовательной организацией совместно с социальными партнерами,</w:t>
      </w:r>
    </w:p>
    <w:p w:rsidR="00B03999" w:rsidRPr="00B707C0" w:rsidRDefault="009A4AC1" w:rsidP="00B03999">
      <w:pPr>
        <w:pStyle w:val="a9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медиаприсутствия</w:t>
      </w:r>
      <w:proofErr w:type="spellEnd"/>
      <w:r w:rsidR="00B03999" w:rsidRPr="00B707C0">
        <w:rPr>
          <w:rFonts w:ascii="Times New Roman" w:hAnsi="Times New Roman" w:cs="Times New Roman"/>
          <w:sz w:val="24"/>
          <w:szCs w:val="24"/>
        </w:rPr>
        <w:t xml:space="preserve"> (увеличение количества публикаций, положительных комментариев, охвата аудитории на официальных сайтах, в социальных сетях).</w:t>
      </w:r>
    </w:p>
    <w:p w:rsidR="008969C7" w:rsidRDefault="00D9415B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м</w:t>
      </w:r>
      <w:r w:rsidR="00BC2B4F" w:rsidRPr="00BC2B4F">
        <w:rPr>
          <w:rFonts w:ascii="Times New Roman" w:hAnsi="Times New Roman" w:cs="Times New Roman"/>
          <w:sz w:val="24"/>
          <w:szCs w:val="24"/>
        </w:rPr>
        <w:t>едиаплан информационной поддержки внедрения механизмов вовлечения</w:t>
      </w:r>
      <w:r w:rsidR="00BC2B4F">
        <w:rPr>
          <w:rFonts w:ascii="Times New Roman" w:hAnsi="Times New Roman" w:cs="Times New Roman"/>
          <w:sz w:val="24"/>
          <w:szCs w:val="24"/>
        </w:rPr>
        <w:t xml:space="preserve"> ОДО</w:t>
      </w:r>
    </w:p>
    <w:p w:rsidR="00D40E89" w:rsidRDefault="00D40E89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Проектировочный этап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009"/>
        <w:gridCol w:w="1775"/>
        <w:gridCol w:w="1422"/>
        <w:gridCol w:w="2882"/>
      </w:tblGrid>
      <w:tr w:rsidR="00D40E89" w:rsidRPr="00D40E89" w:rsidTr="002D6217">
        <w:tc>
          <w:tcPr>
            <w:tcW w:w="540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05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0E89" w:rsidRPr="00D40E89" w:rsidTr="002D6217">
        <w:tc>
          <w:tcPr>
            <w:tcW w:w="540" w:type="dxa"/>
          </w:tcPr>
          <w:p w:rsidR="00D40E89" w:rsidRPr="00D40E89" w:rsidRDefault="005251B6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775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40E89" w:rsidRPr="00D40E89" w:rsidRDefault="003667C9" w:rsidP="0060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606D9C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мероприятий, обозначены сроки, темы, исполнители, ресурсы</w:t>
            </w:r>
          </w:p>
        </w:tc>
      </w:tr>
      <w:tr w:rsidR="00D40E89" w:rsidRPr="00D40E89" w:rsidTr="002D6217">
        <w:tc>
          <w:tcPr>
            <w:tcW w:w="540" w:type="dxa"/>
          </w:tcPr>
          <w:p w:rsidR="00D40E89" w:rsidRPr="00D40E89" w:rsidRDefault="005251B6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D40E89" w:rsidRPr="00D40E89" w:rsidRDefault="004E2803" w:rsidP="006D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03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рубрик</w:t>
            </w:r>
            <w:r w:rsidR="006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605" w:rsidRPr="004E2803">
              <w:rPr>
                <w:rFonts w:ascii="Times New Roman" w:hAnsi="Times New Roman" w:cs="Times New Roman"/>
                <w:sz w:val="24"/>
                <w:szCs w:val="24"/>
              </w:rPr>
              <w:t>в социальных сетях, на официальных сайтах образовательных организаций</w:t>
            </w:r>
            <w:r w:rsidR="006D1605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деятельности по внедрению </w:t>
            </w:r>
            <w:r w:rsidR="006D1605" w:rsidRPr="006D1605">
              <w:rPr>
                <w:rFonts w:ascii="Times New Roman" w:hAnsi="Times New Roman" w:cs="Times New Roman"/>
                <w:sz w:val="24"/>
                <w:szCs w:val="24"/>
              </w:rPr>
              <w:t>механизмов вовлечения</w:t>
            </w:r>
            <w:r w:rsidR="006D1605">
              <w:rPr>
                <w:rFonts w:ascii="Times New Roman" w:hAnsi="Times New Roman" w:cs="Times New Roman"/>
                <w:sz w:val="24"/>
                <w:szCs w:val="24"/>
              </w:rPr>
              <w:t xml:space="preserve"> ОДО</w:t>
            </w:r>
            <w:r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D40E89" w:rsidRPr="00D40E89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0E89" w:rsidRPr="004E2803" w:rsidRDefault="00D40E89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05" w:type="dxa"/>
          </w:tcPr>
          <w:p w:rsidR="00D40E89" w:rsidRPr="00D40E89" w:rsidRDefault="003667C9" w:rsidP="000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4E2803">
              <w:rPr>
                <w:rFonts w:ascii="Times New Roman" w:hAnsi="Times New Roman" w:cs="Times New Roman"/>
                <w:sz w:val="24"/>
                <w:szCs w:val="24"/>
              </w:rPr>
              <w:t>специальные рубрики</w:t>
            </w:r>
            <w:r w:rsidR="004E2803"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на официальных сайтах образовательных организаций</w:t>
            </w:r>
            <w:r w:rsidR="004E2803">
              <w:rPr>
                <w:rFonts w:ascii="Times New Roman" w:hAnsi="Times New Roman" w:cs="Times New Roman"/>
                <w:sz w:val="24"/>
                <w:szCs w:val="24"/>
              </w:rPr>
              <w:t>, социальных партнеров</w:t>
            </w:r>
          </w:p>
        </w:tc>
      </w:tr>
      <w:tr w:rsidR="00C514B8" w:rsidRPr="00D40E89" w:rsidTr="002D6217">
        <w:tc>
          <w:tcPr>
            <w:tcW w:w="540" w:type="dxa"/>
          </w:tcPr>
          <w:p w:rsidR="00C514B8" w:rsidRPr="00D40E89" w:rsidRDefault="00560304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C514B8" w:rsidRDefault="00C514B8" w:rsidP="006D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проектов образовательн</w:t>
            </w:r>
            <w:r w:rsidR="006D160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D16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партнеров</w:t>
            </w:r>
          </w:p>
        </w:tc>
        <w:tc>
          <w:tcPr>
            <w:tcW w:w="1775" w:type="dxa"/>
          </w:tcPr>
          <w:p w:rsidR="00C514B8" w:rsidRPr="00D40E89" w:rsidRDefault="00C514B8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14B8" w:rsidRPr="00D90803" w:rsidRDefault="00C514B8" w:rsidP="00B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14B8" w:rsidRDefault="00CB2B85" w:rsidP="006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реализации совместных</w:t>
            </w:r>
            <w:r w:rsidR="006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694E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и социальных партнеров</w:t>
            </w:r>
            <w:r w:rsidR="00421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обозначены сроки, темы, исполнители, ресурсы</w:t>
            </w:r>
          </w:p>
        </w:tc>
      </w:tr>
    </w:tbl>
    <w:p w:rsidR="00D40E89" w:rsidRDefault="00D40E89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304" w:rsidRDefault="00560304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7C9" w:rsidRDefault="003667C9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этап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001"/>
        <w:gridCol w:w="1775"/>
        <w:gridCol w:w="1477"/>
        <w:gridCol w:w="2835"/>
      </w:tblGrid>
      <w:tr w:rsidR="002D6217" w:rsidRPr="00D40E89" w:rsidTr="002D6217">
        <w:tc>
          <w:tcPr>
            <w:tcW w:w="540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6217" w:rsidRPr="00D40E89" w:rsidTr="002D6217">
        <w:tc>
          <w:tcPr>
            <w:tcW w:w="540" w:type="dxa"/>
          </w:tcPr>
          <w:p w:rsidR="003667C9" w:rsidRPr="00D40E89" w:rsidRDefault="000122EA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775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667C9" w:rsidRPr="00D40E89" w:rsidRDefault="006D1605" w:rsidP="006D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о</w:t>
            </w:r>
            <w:r w:rsidR="000122EA">
              <w:rPr>
                <w:rFonts w:ascii="Times New Roman" w:hAnsi="Times New Roman" w:cs="Times New Roman"/>
                <w:sz w:val="24"/>
                <w:szCs w:val="24"/>
              </w:rPr>
              <w:t>рганизованы, п</w:t>
            </w:r>
            <w:r w:rsidR="003667C9">
              <w:rPr>
                <w:rFonts w:ascii="Times New Roman" w:hAnsi="Times New Roman" w:cs="Times New Roman"/>
                <w:sz w:val="24"/>
                <w:szCs w:val="24"/>
              </w:rPr>
              <w:t>роведены и освещены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социальных сетях</w:t>
            </w:r>
            <w:r w:rsidR="003667C9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</w:t>
            </w:r>
            <w:r w:rsidR="003667C9">
              <w:rPr>
                <w:rFonts w:ascii="Times New Roman" w:hAnsi="Times New Roman" w:cs="Times New Roman"/>
                <w:sz w:val="24"/>
                <w:szCs w:val="24"/>
              </w:rPr>
              <w:t xml:space="preserve">, в печатных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="003667C9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7C9" w:rsidRPr="00D40E89" w:rsidTr="002D6217">
        <w:tc>
          <w:tcPr>
            <w:tcW w:w="540" w:type="dxa"/>
          </w:tcPr>
          <w:p w:rsidR="003667C9" w:rsidRPr="00D40E89" w:rsidRDefault="000122EA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рубрик в социальных сетях, на официальных сайтах образовательных организаций</w:t>
            </w:r>
            <w:r w:rsidR="00A44E9F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деятельности по внедрению </w:t>
            </w:r>
            <w:r w:rsidR="00A44E9F" w:rsidRPr="006D1605">
              <w:rPr>
                <w:rFonts w:ascii="Times New Roman" w:hAnsi="Times New Roman" w:cs="Times New Roman"/>
                <w:sz w:val="24"/>
                <w:szCs w:val="24"/>
              </w:rPr>
              <w:t>механизмов вовлечения</w:t>
            </w:r>
            <w:r w:rsidR="00A44E9F">
              <w:rPr>
                <w:rFonts w:ascii="Times New Roman" w:hAnsi="Times New Roman" w:cs="Times New Roman"/>
                <w:sz w:val="24"/>
                <w:szCs w:val="24"/>
              </w:rPr>
              <w:t xml:space="preserve"> ОДО</w:t>
            </w:r>
          </w:p>
        </w:tc>
        <w:tc>
          <w:tcPr>
            <w:tcW w:w="1775" w:type="dxa"/>
          </w:tcPr>
          <w:p w:rsidR="003667C9" w:rsidRPr="00D40E89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667C9" w:rsidRPr="004E2803" w:rsidRDefault="003667C9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42" w:type="dxa"/>
          </w:tcPr>
          <w:p w:rsidR="003667C9" w:rsidRPr="00D40E89" w:rsidRDefault="003667C9" w:rsidP="003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Наполнены специальные рубрики</w:t>
            </w:r>
            <w:r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на официальных сайтах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социальных партнеров</w:t>
            </w:r>
          </w:p>
        </w:tc>
      </w:tr>
      <w:tr w:rsidR="00590110" w:rsidRPr="00D40E89" w:rsidTr="002D6217">
        <w:tc>
          <w:tcPr>
            <w:tcW w:w="540" w:type="dxa"/>
          </w:tcPr>
          <w:p w:rsidR="00590110" w:rsidRPr="00D40E89" w:rsidRDefault="000122EA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590110" w:rsidRPr="00D40E89" w:rsidRDefault="00560304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="0059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10" w:rsidRPr="00C151A7">
              <w:rPr>
                <w:rFonts w:ascii="Times New Roman" w:hAnsi="Times New Roman" w:cs="Times New Roman"/>
                <w:sz w:val="24"/>
                <w:szCs w:val="24"/>
              </w:rPr>
              <w:t>единой базы региональных практик внедрения механизмов вовлечения ОДО</w:t>
            </w:r>
          </w:p>
        </w:tc>
        <w:tc>
          <w:tcPr>
            <w:tcW w:w="1775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90110" w:rsidRPr="00842803" w:rsidRDefault="00A44E9F" w:rsidP="008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систематическое н</w:t>
            </w:r>
            <w:r w:rsidR="000122EA">
              <w:rPr>
                <w:rFonts w:ascii="Times New Roman" w:hAnsi="Times New Roman" w:cs="Times New Roman"/>
                <w:sz w:val="24"/>
                <w:szCs w:val="24"/>
              </w:rPr>
              <w:t>аполнение единой</w:t>
            </w:r>
            <w:r w:rsidR="00590110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01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10" w:rsidRPr="00C151A7">
              <w:rPr>
                <w:rFonts w:ascii="Times New Roman" w:hAnsi="Times New Roman" w:cs="Times New Roman"/>
                <w:sz w:val="24"/>
                <w:szCs w:val="24"/>
              </w:rPr>
              <w:t>региональных практик внедрения механизмов вовлечения ОДО</w:t>
            </w:r>
            <w:r w:rsidR="00012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22EA" w:rsidRPr="004004F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использования размещённых материалов положительного опыта</w:t>
            </w:r>
          </w:p>
        </w:tc>
      </w:tr>
      <w:tr w:rsidR="0065779F" w:rsidRPr="00D40E89" w:rsidTr="002D6217">
        <w:tc>
          <w:tcPr>
            <w:tcW w:w="540" w:type="dxa"/>
          </w:tcPr>
          <w:p w:rsidR="0065779F" w:rsidRPr="00D40E89" w:rsidRDefault="00560304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65779F" w:rsidRDefault="00852512" w:rsidP="00A4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65779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проектов образовательн</w:t>
            </w:r>
            <w:r w:rsidR="00A44E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577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44E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779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партнеров</w:t>
            </w:r>
          </w:p>
        </w:tc>
        <w:tc>
          <w:tcPr>
            <w:tcW w:w="1775" w:type="dxa"/>
          </w:tcPr>
          <w:p w:rsidR="0065779F" w:rsidRPr="00D40E89" w:rsidRDefault="0065779F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5779F" w:rsidRPr="00D40E89" w:rsidRDefault="0065779F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779F" w:rsidRDefault="00A44E9F" w:rsidP="00A4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р</w:t>
            </w:r>
            <w:r w:rsidR="005658A8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еализованы и освещены на официальных сайтах, в социальных сетях образовательных организаций и социальных партнеров </w:t>
            </w:r>
          </w:p>
        </w:tc>
      </w:tr>
    </w:tbl>
    <w:p w:rsidR="003667C9" w:rsidRDefault="003667C9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0110" w:rsidRDefault="00590110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этап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94"/>
        <w:gridCol w:w="1830"/>
        <w:gridCol w:w="1422"/>
        <w:gridCol w:w="2842"/>
      </w:tblGrid>
      <w:tr w:rsidR="00590110" w:rsidRPr="00D40E89" w:rsidTr="00A63D6C">
        <w:tc>
          <w:tcPr>
            <w:tcW w:w="540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90110" w:rsidRPr="00D40E89" w:rsidTr="00A63D6C">
        <w:tc>
          <w:tcPr>
            <w:tcW w:w="540" w:type="dxa"/>
          </w:tcPr>
          <w:p w:rsidR="00590110" w:rsidRPr="00D40E89" w:rsidRDefault="00A63D6C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590110" w:rsidRPr="00A63D6C" w:rsidRDefault="00467357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63D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тематических </w:t>
            </w:r>
            <w:r w:rsidR="00A6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="00A63D6C" w:rsidRPr="00D40E89">
              <w:rPr>
                <w:rFonts w:ascii="Times New Roman" w:hAnsi="Times New Roman" w:cs="Times New Roman"/>
                <w:sz w:val="24"/>
                <w:szCs w:val="24"/>
              </w:rPr>
              <w:t>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838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3D6C" w:rsidRDefault="007E1227" w:rsidP="00A6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о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мероприятий</w:t>
            </w:r>
            <w:r w:rsidR="004E05E7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показателям:</w:t>
            </w:r>
          </w:p>
          <w:p w:rsidR="00590110" w:rsidRDefault="00A63D6C" w:rsidP="00A6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3BC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(количество муниципальных районов, образовательных организаций, человек), </w:t>
            </w:r>
          </w:p>
          <w:p w:rsidR="00A63D6C" w:rsidRDefault="004E05E7" w:rsidP="00A6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A6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D6C" w:rsidRDefault="00A63D6C" w:rsidP="0067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D4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официальных сайтов, социальных сетей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охвата аудитории)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357" w:rsidRDefault="00467357" w:rsidP="0067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-выявленные проблемы.</w:t>
            </w:r>
          </w:p>
          <w:p w:rsidR="00247BE5" w:rsidRPr="00D40E89" w:rsidRDefault="00467357" w:rsidP="0024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>повышению эффективности информационного сопровождения мероприятий.</w:t>
            </w:r>
          </w:p>
        </w:tc>
      </w:tr>
      <w:tr w:rsidR="00590110" w:rsidRPr="00D40E89" w:rsidTr="00A63D6C">
        <w:tc>
          <w:tcPr>
            <w:tcW w:w="540" w:type="dxa"/>
          </w:tcPr>
          <w:p w:rsidR="00590110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</w:tcPr>
          <w:p w:rsidR="00590110" w:rsidRPr="00D40E89" w:rsidRDefault="0015120A" w:rsidP="00C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0022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 w:rsidR="00C0022E"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рубрик в социальных сетях, на официальных сайтах образовательных организаций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деятельности по внедрению </w:t>
            </w:r>
            <w:r w:rsidR="00881259" w:rsidRPr="006D1605">
              <w:rPr>
                <w:rFonts w:ascii="Times New Roman" w:hAnsi="Times New Roman" w:cs="Times New Roman"/>
                <w:sz w:val="24"/>
                <w:szCs w:val="24"/>
              </w:rPr>
              <w:t>механизмов вовлечения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 xml:space="preserve"> ОДО</w:t>
            </w:r>
          </w:p>
        </w:tc>
        <w:tc>
          <w:tcPr>
            <w:tcW w:w="1838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0110" w:rsidRPr="004E2803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42" w:type="dxa"/>
          </w:tcPr>
          <w:p w:rsidR="00590110" w:rsidRDefault="007E1227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оценке эффективности 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881259" w:rsidRPr="004E28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рубрик</w:t>
            </w:r>
            <w:r w:rsidR="0024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59">
              <w:rPr>
                <w:rFonts w:ascii="Times New Roman" w:hAnsi="Times New Roman" w:cs="Times New Roman"/>
                <w:sz w:val="24"/>
                <w:szCs w:val="24"/>
              </w:rPr>
              <w:t>на основе следующих показателей:</w:t>
            </w:r>
          </w:p>
          <w:p w:rsidR="00881259" w:rsidRDefault="00881259" w:rsidP="0088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публикаций на официальных сайтах и в социальных сетях,</w:t>
            </w:r>
          </w:p>
          <w:p w:rsidR="00881259" w:rsidRDefault="00881259" w:rsidP="0088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обратной связи,</w:t>
            </w:r>
          </w:p>
          <w:p w:rsidR="00881259" w:rsidRDefault="00881259" w:rsidP="0088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аудитории.</w:t>
            </w:r>
          </w:p>
          <w:p w:rsidR="00881259" w:rsidRPr="00D40E89" w:rsidRDefault="00881259" w:rsidP="0088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повышению вовлеченности целевой аудитории.</w:t>
            </w:r>
          </w:p>
        </w:tc>
      </w:tr>
      <w:tr w:rsidR="00590110" w:rsidRPr="00D40E89" w:rsidTr="00A63D6C">
        <w:tc>
          <w:tcPr>
            <w:tcW w:w="540" w:type="dxa"/>
          </w:tcPr>
          <w:p w:rsidR="00590110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590110" w:rsidRPr="00D40E89" w:rsidRDefault="0015120A" w:rsidP="00C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0022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</w:t>
            </w:r>
            <w:r w:rsidR="00C0022E" w:rsidRPr="00C151A7">
              <w:rPr>
                <w:rFonts w:ascii="Times New Roman" w:hAnsi="Times New Roman" w:cs="Times New Roman"/>
                <w:sz w:val="24"/>
                <w:szCs w:val="24"/>
              </w:rPr>
              <w:t>единой базы региональных практик внедрения механизмов вовлечения ОДО</w:t>
            </w:r>
          </w:p>
        </w:tc>
        <w:tc>
          <w:tcPr>
            <w:tcW w:w="1838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0110" w:rsidRPr="00D40E89" w:rsidRDefault="00590110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90110" w:rsidRDefault="007E1227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оценке эффективности </w:t>
            </w:r>
            <w:r w:rsidR="001A7ED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1A7ED6" w:rsidRPr="00C151A7">
              <w:rPr>
                <w:rFonts w:ascii="Times New Roman" w:hAnsi="Times New Roman" w:cs="Times New Roman"/>
                <w:sz w:val="24"/>
                <w:szCs w:val="24"/>
              </w:rPr>
              <w:t>единой базы региональных практик внедрения механизмов вовлечения ОДО</w:t>
            </w:r>
            <w:r w:rsidR="0024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ED6">
              <w:rPr>
                <w:rFonts w:ascii="Times New Roman" w:hAnsi="Times New Roman" w:cs="Times New Roman"/>
                <w:sz w:val="24"/>
                <w:szCs w:val="24"/>
              </w:rPr>
              <w:t>по следующим показателям:</w:t>
            </w:r>
          </w:p>
          <w:p w:rsidR="001A7ED6" w:rsidRDefault="001A7ED6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-периодичность предоставления образовательными организациями практик, </w:t>
            </w:r>
          </w:p>
          <w:p w:rsidR="001A7ED6" w:rsidRPr="00D40E89" w:rsidRDefault="001A7ED6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80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 проведения консультаций </w:t>
            </w:r>
            <w:r w:rsidR="00AB7802" w:rsidRPr="004004F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использования </w:t>
            </w:r>
            <w:r w:rsidR="00AB7802" w:rsidRPr="0040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размещённых материалов положительного опыта</w:t>
            </w:r>
            <w:r w:rsidR="00AB7802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включения лучших практик в курсы повышения квалификации руководителей</w:t>
            </w:r>
            <w:r w:rsidR="003020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0022E" w:rsidRPr="00D40E89" w:rsidTr="00A63D6C">
        <w:tc>
          <w:tcPr>
            <w:tcW w:w="540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</w:tcPr>
          <w:p w:rsidR="00C0022E" w:rsidRDefault="0015120A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D23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</w:t>
            </w:r>
            <w:r w:rsidR="00C0022E" w:rsidRPr="00C514B8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семинаров по вопросам внедрения механизмов вовлечения ОДО</w:t>
            </w:r>
          </w:p>
        </w:tc>
        <w:tc>
          <w:tcPr>
            <w:tcW w:w="1838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4DE1" w:rsidRDefault="007E1227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оценке эффективности </w:t>
            </w:r>
            <w:r w:rsidR="00194DE1"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</w:t>
            </w:r>
            <w:r w:rsidR="0024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DE1">
              <w:rPr>
                <w:rFonts w:ascii="Times New Roman" w:hAnsi="Times New Roman" w:cs="Times New Roman"/>
                <w:sz w:val="24"/>
                <w:szCs w:val="24"/>
              </w:rPr>
              <w:t>по следующим показателям:</w:t>
            </w:r>
          </w:p>
          <w:p w:rsidR="00194DE1" w:rsidRDefault="00194DE1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-контингент участников (количество муниципальных районов, образовательных организаций, человек), </w:t>
            </w:r>
          </w:p>
          <w:p w:rsidR="00194DE1" w:rsidRDefault="00194DE1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194DE1" w:rsidRDefault="00194DE1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официальных сайтов, социальных сетей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охвата аудитории)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DE1" w:rsidRDefault="00194DE1" w:rsidP="0019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-выявленные проблемы.</w:t>
            </w:r>
          </w:p>
          <w:p w:rsidR="00C0022E" w:rsidRPr="00D40E89" w:rsidRDefault="00194DE1" w:rsidP="0056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повышению эффективности информационного сопровождения </w:t>
            </w:r>
            <w:r w:rsidR="00562E4A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2E" w:rsidRPr="00D40E89" w:rsidTr="00A63D6C">
        <w:tc>
          <w:tcPr>
            <w:tcW w:w="540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C0022E" w:rsidRDefault="0015120A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D23B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0022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704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22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проектов образовательной организации и социальных партнеров</w:t>
            </w:r>
          </w:p>
        </w:tc>
        <w:tc>
          <w:tcPr>
            <w:tcW w:w="1838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022E" w:rsidRPr="00D40E89" w:rsidRDefault="00C0022E" w:rsidP="001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1A7ED6" w:rsidRDefault="007E1227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оценке эффективности </w:t>
            </w:r>
            <w:r w:rsidR="001A7ED6">
              <w:rPr>
                <w:rFonts w:ascii="Times New Roman" w:hAnsi="Times New Roman" w:cs="Times New Roman"/>
                <w:sz w:val="24"/>
                <w:szCs w:val="24"/>
              </w:rPr>
              <w:t>реализованных проектов</w:t>
            </w:r>
            <w:r w:rsidR="0024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ED6">
              <w:rPr>
                <w:rFonts w:ascii="Times New Roman" w:hAnsi="Times New Roman" w:cs="Times New Roman"/>
                <w:sz w:val="24"/>
                <w:szCs w:val="24"/>
              </w:rPr>
              <w:t>по следующим показателям:</w:t>
            </w: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-контингент участников (количество муниципальных районов, образовательных организаций, человек), </w:t>
            </w: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официальных сайтов, социальных сетей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707C0">
              <w:rPr>
                <w:rFonts w:ascii="Times New Roman" w:hAnsi="Times New Roman" w:cs="Times New Roman"/>
                <w:sz w:val="24"/>
                <w:szCs w:val="24"/>
              </w:rPr>
              <w:t>охвата аудитории)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-выявленные проблемы.</w:t>
            </w:r>
          </w:p>
          <w:p w:rsidR="00C0022E" w:rsidRPr="00D40E89" w:rsidRDefault="001A7ED6" w:rsidP="001A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комплекса мер по повышению эффективности информационного сопровождения проектов.</w:t>
            </w:r>
          </w:p>
        </w:tc>
      </w:tr>
    </w:tbl>
    <w:p w:rsidR="00590110" w:rsidRDefault="00590110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7C9" w:rsidRDefault="003667C9" w:rsidP="00BC2B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2B4F" w:rsidRPr="008969C7" w:rsidRDefault="00BC2B4F" w:rsidP="00ED23BC">
      <w:pPr>
        <w:rPr>
          <w:rFonts w:ascii="Times New Roman" w:hAnsi="Times New Roman" w:cs="Times New Roman"/>
          <w:sz w:val="24"/>
          <w:szCs w:val="24"/>
        </w:rPr>
      </w:pPr>
    </w:p>
    <w:sectPr w:rsidR="00BC2B4F" w:rsidRPr="008969C7" w:rsidSect="00562D5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95" w:rsidRDefault="00DA0B95" w:rsidP="00562D54">
      <w:pPr>
        <w:spacing w:after="0" w:line="240" w:lineRule="auto"/>
      </w:pPr>
      <w:r>
        <w:separator/>
      </w:r>
    </w:p>
  </w:endnote>
  <w:endnote w:type="continuationSeparator" w:id="0">
    <w:p w:rsidR="00DA0B95" w:rsidRDefault="00DA0B95" w:rsidP="0056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95" w:rsidRDefault="00DA0B95" w:rsidP="00562D54">
      <w:pPr>
        <w:spacing w:after="0" w:line="240" w:lineRule="auto"/>
      </w:pPr>
      <w:r>
        <w:separator/>
      </w:r>
    </w:p>
  </w:footnote>
  <w:footnote w:type="continuationSeparator" w:id="0">
    <w:p w:rsidR="00DA0B95" w:rsidRDefault="00DA0B95" w:rsidP="0056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6D6"/>
    <w:multiLevelType w:val="hybridMultilevel"/>
    <w:tmpl w:val="712ADE70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120F93"/>
    <w:multiLevelType w:val="hybridMultilevel"/>
    <w:tmpl w:val="76749C0A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6773D7"/>
    <w:multiLevelType w:val="hybridMultilevel"/>
    <w:tmpl w:val="AB6AB2FC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9F"/>
    <w:rsid w:val="000116EB"/>
    <w:rsid w:val="000122EA"/>
    <w:rsid w:val="000140F1"/>
    <w:rsid w:val="0001414D"/>
    <w:rsid w:val="00021CDE"/>
    <w:rsid w:val="000243F4"/>
    <w:rsid w:val="00025285"/>
    <w:rsid w:val="000415AE"/>
    <w:rsid w:val="00067458"/>
    <w:rsid w:val="0008054D"/>
    <w:rsid w:val="000A60AA"/>
    <w:rsid w:val="000B40AF"/>
    <w:rsid w:val="000B75D3"/>
    <w:rsid w:val="000E01C9"/>
    <w:rsid w:val="000E1751"/>
    <w:rsid w:val="000F055C"/>
    <w:rsid w:val="00134AB2"/>
    <w:rsid w:val="001414B8"/>
    <w:rsid w:val="0015120A"/>
    <w:rsid w:val="0016689F"/>
    <w:rsid w:val="00173B1F"/>
    <w:rsid w:val="00194DE1"/>
    <w:rsid w:val="001A7ED6"/>
    <w:rsid w:val="001D28D8"/>
    <w:rsid w:val="0020326D"/>
    <w:rsid w:val="002261B6"/>
    <w:rsid w:val="00235B78"/>
    <w:rsid w:val="00246DE3"/>
    <w:rsid w:val="00247BE5"/>
    <w:rsid w:val="00267B70"/>
    <w:rsid w:val="00294B7A"/>
    <w:rsid w:val="002B5DFC"/>
    <w:rsid w:val="002D6217"/>
    <w:rsid w:val="002E60A7"/>
    <w:rsid w:val="0030200A"/>
    <w:rsid w:val="003338EF"/>
    <w:rsid w:val="0036652E"/>
    <w:rsid w:val="003667C9"/>
    <w:rsid w:val="003720B5"/>
    <w:rsid w:val="003927BF"/>
    <w:rsid w:val="003B126C"/>
    <w:rsid w:val="003B3936"/>
    <w:rsid w:val="00416558"/>
    <w:rsid w:val="004216F1"/>
    <w:rsid w:val="00423276"/>
    <w:rsid w:val="00435EAD"/>
    <w:rsid w:val="00446669"/>
    <w:rsid w:val="00467357"/>
    <w:rsid w:val="00467413"/>
    <w:rsid w:val="00474FE2"/>
    <w:rsid w:val="0049621F"/>
    <w:rsid w:val="004A6B84"/>
    <w:rsid w:val="004E05E7"/>
    <w:rsid w:val="004E2803"/>
    <w:rsid w:val="004F65E3"/>
    <w:rsid w:val="005066E7"/>
    <w:rsid w:val="00507949"/>
    <w:rsid w:val="005251B6"/>
    <w:rsid w:val="00560304"/>
    <w:rsid w:val="00562D54"/>
    <w:rsid w:val="00562E4A"/>
    <w:rsid w:val="005658A8"/>
    <w:rsid w:val="00590110"/>
    <w:rsid w:val="005A5EAF"/>
    <w:rsid w:val="005A7FC2"/>
    <w:rsid w:val="005D1DEF"/>
    <w:rsid w:val="005D6962"/>
    <w:rsid w:val="005E557C"/>
    <w:rsid w:val="005F6405"/>
    <w:rsid w:val="00606C56"/>
    <w:rsid w:val="00606D9C"/>
    <w:rsid w:val="00615D38"/>
    <w:rsid w:val="00633034"/>
    <w:rsid w:val="00637B5F"/>
    <w:rsid w:val="0065779F"/>
    <w:rsid w:val="00671BD4"/>
    <w:rsid w:val="00672EB9"/>
    <w:rsid w:val="006828AF"/>
    <w:rsid w:val="006857A9"/>
    <w:rsid w:val="00694E13"/>
    <w:rsid w:val="006A4350"/>
    <w:rsid w:val="006D1605"/>
    <w:rsid w:val="006D7897"/>
    <w:rsid w:val="0070126B"/>
    <w:rsid w:val="00704C22"/>
    <w:rsid w:val="00736135"/>
    <w:rsid w:val="00736692"/>
    <w:rsid w:val="00741320"/>
    <w:rsid w:val="007E1227"/>
    <w:rsid w:val="007F5088"/>
    <w:rsid w:val="0081329C"/>
    <w:rsid w:val="00821248"/>
    <w:rsid w:val="00833035"/>
    <w:rsid w:val="008423D8"/>
    <w:rsid w:val="00842803"/>
    <w:rsid w:val="00842FE9"/>
    <w:rsid w:val="00852512"/>
    <w:rsid w:val="008659B4"/>
    <w:rsid w:val="00865F56"/>
    <w:rsid w:val="00881259"/>
    <w:rsid w:val="00882BE5"/>
    <w:rsid w:val="00893AF9"/>
    <w:rsid w:val="008969C7"/>
    <w:rsid w:val="008A1DD8"/>
    <w:rsid w:val="008A2BE0"/>
    <w:rsid w:val="008A3931"/>
    <w:rsid w:val="008A3D07"/>
    <w:rsid w:val="008B1CD1"/>
    <w:rsid w:val="008B6C52"/>
    <w:rsid w:val="008E761D"/>
    <w:rsid w:val="00905C78"/>
    <w:rsid w:val="00926779"/>
    <w:rsid w:val="00947911"/>
    <w:rsid w:val="009A4AC1"/>
    <w:rsid w:val="009C68FD"/>
    <w:rsid w:val="009D45F3"/>
    <w:rsid w:val="00A31611"/>
    <w:rsid w:val="00A31D93"/>
    <w:rsid w:val="00A44E9F"/>
    <w:rsid w:val="00A47AB4"/>
    <w:rsid w:val="00A50971"/>
    <w:rsid w:val="00A50A21"/>
    <w:rsid w:val="00A5258B"/>
    <w:rsid w:val="00A63D6C"/>
    <w:rsid w:val="00A8683F"/>
    <w:rsid w:val="00A905D1"/>
    <w:rsid w:val="00A93DD7"/>
    <w:rsid w:val="00A97543"/>
    <w:rsid w:val="00AA74A0"/>
    <w:rsid w:val="00AB4990"/>
    <w:rsid w:val="00AB7802"/>
    <w:rsid w:val="00AE321C"/>
    <w:rsid w:val="00B03999"/>
    <w:rsid w:val="00B3416B"/>
    <w:rsid w:val="00B35594"/>
    <w:rsid w:val="00B60A7B"/>
    <w:rsid w:val="00B64C60"/>
    <w:rsid w:val="00B96BE9"/>
    <w:rsid w:val="00BB6398"/>
    <w:rsid w:val="00BC2B4F"/>
    <w:rsid w:val="00C0022E"/>
    <w:rsid w:val="00C06D7A"/>
    <w:rsid w:val="00C151A7"/>
    <w:rsid w:val="00C255EC"/>
    <w:rsid w:val="00C514B8"/>
    <w:rsid w:val="00C52B87"/>
    <w:rsid w:val="00C54C47"/>
    <w:rsid w:val="00C55668"/>
    <w:rsid w:val="00CB2B85"/>
    <w:rsid w:val="00CC0FAA"/>
    <w:rsid w:val="00CC39A9"/>
    <w:rsid w:val="00CC4FA5"/>
    <w:rsid w:val="00CC6F98"/>
    <w:rsid w:val="00D23605"/>
    <w:rsid w:val="00D40E89"/>
    <w:rsid w:val="00D60598"/>
    <w:rsid w:val="00D61DD5"/>
    <w:rsid w:val="00D90803"/>
    <w:rsid w:val="00D9415B"/>
    <w:rsid w:val="00D97B82"/>
    <w:rsid w:val="00DA0B95"/>
    <w:rsid w:val="00DA14E6"/>
    <w:rsid w:val="00DD2661"/>
    <w:rsid w:val="00E146A5"/>
    <w:rsid w:val="00E16E76"/>
    <w:rsid w:val="00E44580"/>
    <w:rsid w:val="00EA2137"/>
    <w:rsid w:val="00EC285D"/>
    <w:rsid w:val="00ED23BC"/>
    <w:rsid w:val="00F22592"/>
    <w:rsid w:val="00F65B60"/>
    <w:rsid w:val="00F82A14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1A4"/>
  <w15:docId w15:val="{91232040-0824-47F2-B3E8-724E46D1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D54"/>
  </w:style>
  <w:style w:type="paragraph" w:styleId="a7">
    <w:name w:val="footer"/>
    <w:basedOn w:val="a"/>
    <w:link w:val="a8"/>
    <w:uiPriority w:val="99"/>
    <w:semiHidden/>
    <w:unhideWhenUsed/>
    <w:rsid w:val="0056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D54"/>
  </w:style>
  <w:style w:type="paragraph" w:styleId="a9">
    <w:name w:val="List Paragraph"/>
    <w:basedOn w:val="a"/>
    <w:uiPriority w:val="34"/>
    <w:qFormat/>
    <w:rsid w:val="00416558"/>
    <w:pPr>
      <w:ind w:left="720"/>
      <w:contextualSpacing/>
    </w:pPr>
  </w:style>
  <w:style w:type="table" w:styleId="aa">
    <w:name w:val="Table Grid"/>
    <w:basedOn w:val="a1"/>
    <w:uiPriority w:val="59"/>
    <w:rsid w:val="000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1</cp:lastModifiedBy>
  <cp:revision>2</cp:revision>
  <cp:lastPrinted>2020-10-07T11:37:00Z</cp:lastPrinted>
  <dcterms:created xsi:type="dcterms:W3CDTF">2020-11-05T10:22:00Z</dcterms:created>
  <dcterms:modified xsi:type="dcterms:W3CDTF">2020-11-05T10:22:00Z</dcterms:modified>
</cp:coreProperties>
</file>